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D96C2" w14:textId="77777777" w:rsidR="00F1250B" w:rsidRDefault="00B17F91">
      <w:pPr>
        <w:pStyle w:val="Ttulo1"/>
        <w:spacing w:before="62"/>
        <w:ind w:left="1502"/>
      </w:pPr>
      <w:r>
        <w:rPr>
          <w:color w:val="000009"/>
        </w:rPr>
        <w:t>ANEXO V</w:t>
      </w:r>
    </w:p>
    <w:p w14:paraId="206D4574" w14:textId="77777777" w:rsidR="00F1250B" w:rsidRDefault="00B17F91">
      <w:pPr>
        <w:pStyle w:val="Corpodetexto"/>
        <w:spacing w:before="7"/>
        <w:rPr>
          <w:b/>
          <w:sz w:val="20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092682C7" wp14:editId="2573B97A">
            <wp:simplePos x="0" y="0"/>
            <wp:positionH relativeFrom="page">
              <wp:posOffset>3525011</wp:posOffset>
            </wp:positionH>
            <wp:positionV relativeFrom="paragraph">
              <wp:posOffset>175528</wp:posOffset>
            </wp:positionV>
            <wp:extent cx="661906" cy="736092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1906" cy="7360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B565145" w14:textId="77777777" w:rsidR="00F1250B" w:rsidRDefault="00F1250B">
      <w:pPr>
        <w:pStyle w:val="Corpodetexto"/>
        <w:spacing w:before="5"/>
        <w:rPr>
          <w:b/>
          <w:sz w:val="21"/>
        </w:rPr>
      </w:pPr>
    </w:p>
    <w:p w14:paraId="6DABE534" w14:textId="77777777" w:rsidR="00FA16BC" w:rsidRDefault="00FA16BC" w:rsidP="00FA16BC">
      <w:pPr>
        <w:pStyle w:val="WW-Padro"/>
        <w:jc w:val="center"/>
      </w:pPr>
      <w:r>
        <w:rPr>
          <w:b/>
          <w:bCs/>
          <w:sz w:val="20"/>
          <w:szCs w:val="20"/>
        </w:rPr>
        <w:t>MINISTÉRIO DA DEFESA</w:t>
      </w:r>
    </w:p>
    <w:p w14:paraId="7684E769" w14:textId="77777777" w:rsidR="00FA16BC" w:rsidRDefault="00FA16BC" w:rsidP="00FA16BC">
      <w:pPr>
        <w:pStyle w:val="WW-Padro"/>
        <w:jc w:val="center"/>
      </w:pPr>
      <w:r>
        <w:rPr>
          <w:b/>
          <w:bCs/>
          <w:sz w:val="20"/>
          <w:szCs w:val="20"/>
        </w:rPr>
        <w:t>EXÉRCITO BRASILEIRO</w:t>
      </w:r>
    </w:p>
    <w:p w14:paraId="63AE9A28" w14:textId="77777777" w:rsidR="00FA16BC" w:rsidRDefault="00FA16BC" w:rsidP="00FA16BC">
      <w:pPr>
        <w:pStyle w:val="WW-Padro"/>
        <w:jc w:val="center"/>
      </w:pPr>
      <w:r>
        <w:rPr>
          <w:b/>
          <w:bCs/>
          <w:sz w:val="20"/>
          <w:szCs w:val="20"/>
        </w:rPr>
        <w:t>17ª BRIGADA DE INFANTARIA DE SELVA</w:t>
      </w:r>
    </w:p>
    <w:p w14:paraId="3C5CE9D7" w14:textId="77777777" w:rsidR="00FA16BC" w:rsidRDefault="00FA16BC" w:rsidP="00FA16BC">
      <w:pPr>
        <w:pStyle w:val="WW-Padro"/>
        <w:widowControl w:val="0"/>
        <w:tabs>
          <w:tab w:val="left" w:pos="709"/>
        </w:tabs>
        <w:jc w:val="center"/>
        <w:textAlignment w:val="baseline"/>
      </w:pPr>
      <w:r>
        <w:rPr>
          <w:b/>
          <w:bCs/>
          <w:color w:val="00000A"/>
          <w:sz w:val="20"/>
          <w:szCs w:val="20"/>
        </w:rPr>
        <w:t>(BRIGADA PRINCIPE DA BEIRA)</w:t>
      </w:r>
    </w:p>
    <w:p w14:paraId="7917EE4F" w14:textId="77777777" w:rsidR="00F1250B" w:rsidRDefault="00F1250B">
      <w:pPr>
        <w:pStyle w:val="Corpodetexto"/>
        <w:rPr>
          <w:b/>
          <w:sz w:val="22"/>
        </w:rPr>
      </w:pPr>
    </w:p>
    <w:p w14:paraId="261E4EB4" w14:textId="2B75B90A" w:rsidR="00F1250B" w:rsidRDefault="00B17F91">
      <w:pPr>
        <w:pStyle w:val="Ttulo1"/>
        <w:spacing w:before="158"/>
        <w:ind w:left="1596"/>
      </w:pPr>
      <w:r>
        <w:rPr>
          <w:color w:val="000009"/>
        </w:rPr>
        <w:t xml:space="preserve">INSTRUMENTO DE MEDIÇÃO DE RESULTADO (IMR) PROCESSO </w:t>
      </w:r>
      <w:r w:rsidR="00FA16BC" w:rsidRPr="007532B2">
        <w:t>64315.00</w:t>
      </w:r>
      <w:r w:rsidR="00FA16BC">
        <w:t>5766</w:t>
      </w:r>
      <w:r w:rsidR="00FA16BC" w:rsidRPr="007532B2">
        <w:t>/202</w:t>
      </w:r>
      <w:r w:rsidR="00FA16BC">
        <w:t>3</w:t>
      </w:r>
      <w:r w:rsidR="00FA16BC" w:rsidRPr="007532B2">
        <w:t>-</w:t>
      </w:r>
      <w:r w:rsidR="00FA16BC">
        <w:t>14</w:t>
      </w:r>
      <w:r>
        <w:rPr>
          <w:color w:val="000009"/>
        </w:rPr>
        <w:t xml:space="preserve">– SRP </w:t>
      </w:r>
      <w:r w:rsidR="00FA16BC">
        <w:rPr>
          <w:color w:val="000009"/>
        </w:rPr>
        <w:t>10</w:t>
      </w:r>
      <w:r>
        <w:rPr>
          <w:color w:val="000009"/>
        </w:rPr>
        <w:t>/2023</w:t>
      </w:r>
    </w:p>
    <w:p w14:paraId="73BE088F" w14:textId="033CF464" w:rsidR="00F1250B" w:rsidRPr="006C2CCF" w:rsidRDefault="00B17F91">
      <w:pPr>
        <w:spacing w:before="229"/>
        <w:ind w:left="1503" w:right="1561"/>
        <w:jc w:val="center"/>
        <w:rPr>
          <w:b/>
          <w:sz w:val="20"/>
        </w:rPr>
      </w:pPr>
      <w:r w:rsidRPr="006C2CCF">
        <w:rPr>
          <w:b/>
          <w:sz w:val="20"/>
        </w:rPr>
        <w:t xml:space="preserve">(Conforme item </w:t>
      </w:r>
      <w:r w:rsidR="006C2CCF" w:rsidRPr="006C2CCF">
        <w:rPr>
          <w:b/>
          <w:sz w:val="20"/>
        </w:rPr>
        <w:t>7.1</w:t>
      </w:r>
      <w:r w:rsidRPr="006C2CCF">
        <w:rPr>
          <w:b/>
          <w:sz w:val="20"/>
        </w:rPr>
        <w:t xml:space="preserve"> e </w:t>
      </w:r>
      <w:r w:rsidR="006C2CCF" w:rsidRPr="006C2CCF">
        <w:rPr>
          <w:b/>
          <w:sz w:val="20"/>
        </w:rPr>
        <w:t>7.2</w:t>
      </w:r>
      <w:r w:rsidRPr="006C2CCF">
        <w:rPr>
          <w:b/>
          <w:sz w:val="20"/>
        </w:rPr>
        <w:t xml:space="preserve"> do Anexo I-TR)</w:t>
      </w:r>
    </w:p>
    <w:p w14:paraId="5C5B467D" w14:textId="77777777" w:rsidR="00F1250B" w:rsidRPr="006C2CCF" w:rsidRDefault="00F1250B">
      <w:pPr>
        <w:pStyle w:val="Corpodetexto"/>
        <w:rPr>
          <w:b/>
          <w:sz w:val="22"/>
        </w:rPr>
      </w:pPr>
    </w:p>
    <w:p w14:paraId="34AC2305" w14:textId="77777777" w:rsidR="00F1250B" w:rsidRDefault="00F1250B">
      <w:pPr>
        <w:pStyle w:val="Corpodetexto"/>
        <w:spacing w:before="4"/>
        <w:rPr>
          <w:b/>
          <w:sz w:val="21"/>
        </w:rPr>
      </w:pPr>
    </w:p>
    <w:p w14:paraId="4AC84916" w14:textId="77777777" w:rsidR="00F1250B" w:rsidRDefault="00B17F91">
      <w:pPr>
        <w:pStyle w:val="Corpodetexto"/>
        <w:tabs>
          <w:tab w:val="left" w:pos="1640"/>
        </w:tabs>
        <w:ind w:left="222" w:right="268"/>
        <w:jc w:val="both"/>
      </w:pPr>
      <w:r>
        <w:rPr>
          <w:b/>
          <w:color w:val="000009"/>
        </w:rPr>
        <w:t>1.1.</w:t>
      </w:r>
      <w:r>
        <w:rPr>
          <w:b/>
          <w:color w:val="000009"/>
        </w:rPr>
        <w:tab/>
      </w:r>
      <w:r>
        <w:rPr>
          <w:color w:val="000009"/>
        </w:rPr>
        <w:t>Durante a vigência do contrato, nota de empenho, a Administração adotará o Instrumento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Medição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Resultado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(IMR)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acordo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com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os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parâmetros estabelecidos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na IN SEGES/MP nº 05/2017 e suas alterações</w:t>
      </w:r>
      <w:r>
        <w:rPr>
          <w:color w:val="000009"/>
          <w:spacing w:val="-14"/>
        </w:rPr>
        <w:t xml:space="preserve"> </w:t>
      </w:r>
      <w:r>
        <w:rPr>
          <w:color w:val="000009"/>
        </w:rPr>
        <w:t>posteriores;</w:t>
      </w:r>
    </w:p>
    <w:p w14:paraId="00A8BBC5" w14:textId="77777777" w:rsidR="00F1250B" w:rsidRDefault="00B17F91">
      <w:pPr>
        <w:pStyle w:val="PargrafodaLista"/>
        <w:numPr>
          <w:ilvl w:val="0"/>
          <w:numId w:val="4"/>
        </w:numPr>
        <w:tabs>
          <w:tab w:val="left" w:pos="1640"/>
          <w:tab w:val="left" w:pos="1641"/>
        </w:tabs>
        <w:spacing w:before="121" w:line="237" w:lineRule="auto"/>
        <w:ind w:right="273" w:firstLine="0"/>
        <w:jc w:val="both"/>
        <w:rPr>
          <w:sz w:val="24"/>
        </w:rPr>
      </w:pPr>
      <w:r>
        <w:rPr>
          <w:color w:val="000009"/>
          <w:sz w:val="24"/>
        </w:rPr>
        <w:t>O Instrumento de Medição de Resultado (IMR) contemplará 01 (um) indicador e as respectivas metas a cumprir, que serão acompanhados pela fiscalização do contrato:</w:t>
      </w:r>
    </w:p>
    <w:p w14:paraId="643821D2" w14:textId="77777777" w:rsidR="00F1250B" w:rsidRDefault="00F1250B">
      <w:pPr>
        <w:pStyle w:val="Corpodetexto"/>
        <w:spacing w:before="1"/>
        <w:rPr>
          <w:sz w:val="23"/>
        </w:rPr>
      </w:pPr>
    </w:p>
    <w:tbl>
      <w:tblPr>
        <w:tblStyle w:val="TableNormal"/>
        <w:tblW w:w="0" w:type="auto"/>
        <w:tblInd w:w="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3"/>
        <w:gridCol w:w="7288"/>
      </w:tblGrid>
      <w:tr w:rsidR="00F1250B" w14:paraId="1F996733" w14:textId="77777777">
        <w:trPr>
          <w:trHeight w:val="254"/>
        </w:trPr>
        <w:tc>
          <w:tcPr>
            <w:tcW w:w="1553" w:type="dxa"/>
          </w:tcPr>
          <w:p w14:paraId="58766A67" w14:textId="77777777" w:rsidR="00F1250B" w:rsidRDefault="00B17F91">
            <w:pPr>
              <w:pStyle w:val="TableParagraph"/>
              <w:spacing w:line="234" w:lineRule="exact"/>
              <w:ind w:left="131"/>
              <w:rPr>
                <w:b/>
              </w:rPr>
            </w:pPr>
            <w:r>
              <w:rPr>
                <w:b/>
                <w:color w:val="000009"/>
              </w:rPr>
              <w:t>INDICADOR</w:t>
            </w:r>
          </w:p>
        </w:tc>
        <w:tc>
          <w:tcPr>
            <w:tcW w:w="7288" w:type="dxa"/>
          </w:tcPr>
          <w:p w14:paraId="51DCD30C" w14:textId="77777777" w:rsidR="00F1250B" w:rsidRDefault="00B17F91">
            <w:pPr>
              <w:pStyle w:val="TableParagraph"/>
              <w:spacing w:line="234" w:lineRule="exact"/>
              <w:ind w:left="1487" w:right="1473"/>
              <w:jc w:val="center"/>
            </w:pPr>
            <w:r>
              <w:rPr>
                <w:color w:val="000009"/>
              </w:rPr>
              <w:t>AVALIAÇÃO DOS SERVIÇOS A REALIZAR</w:t>
            </w:r>
          </w:p>
        </w:tc>
      </w:tr>
    </w:tbl>
    <w:p w14:paraId="5B18E252" w14:textId="77777777" w:rsidR="00F1250B" w:rsidRDefault="00F1250B">
      <w:pPr>
        <w:pStyle w:val="Corpodetexto"/>
        <w:spacing w:before="9"/>
        <w:rPr>
          <w:sz w:val="31"/>
        </w:rPr>
      </w:pPr>
    </w:p>
    <w:p w14:paraId="64AF58FA" w14:textId="77777777" w:rsidR="00F1250B" w:rsidRDefault="00B17F91">
      <w:pPr>
        <w:pStyle w:val="PargrafodaLista"/>
        <w:numPr>
          <w:ilvl w:val="0"/>
          <w:numId w:val="4"/>
        </w:numPr>
        <w:tabs>
          <w:tab w:val="left" w:pos="1640"/>
          <w:tab w:val="left" w:pos="1641"/>
        </w:tabs>
        <w:spacing w:line="232" w:lineRule="auto"/>
        <w:ind w:right="281" w:firstLine="0"/>
        <w:jc w:val="both"/>
        <w:rPr>
          <w:sz w:val="24"/>
        </w:rPr>
      </w:pPr>
      <w:r>
        <w:rPr>
          <w:color w:val="000009"/>
          <w:sz w:val="24"/>
        </w:rPr>
        <w:t>O Indicador proposto implica em variável que está sob controle da Administração e permite a mensuração da qualidade e eficiência dos serviços</w:t>
      </w:r>
      <w:r>
        <w:rPr>
          <w:color w:val="000009"/>
          <w:spacing w:val="-13"/>
          <w:sz w:val="24"/>
        </w:rPr>
        <w:t xml:space="preserve"> </w:t>
      </w:r>
      <w:r>
        <w:rPr>
          <w:color w:val="000009"/>
          <w:sz w:val="24"/>
        </w:rPr>
        <w:t>contratados.</w:t>
      </w:r>
    </w:p>
    <w:p w14:paraId="35F54BF5" w14:textId="77777777" w:rsidR="00F1250B" w:rsidRDefault="00B17F91">
      <w:pPr>
        <w:pStyle w:val="PargrafodaLista"/>
        <w:numPr>
          <w:ilvl w:val="0"/>
          <w:numId w:val="4"/>
        </w:numPr>
        <w:tabs>
          <w:tab w:val="left" w:pos="1640"/>
          <w:tab w:val="left" w:pos="1641"/>
        </w:tabs>
        <w:spacing w:before="128" w:line="235" w:lineRule="auto"/>
        <w:ind w:firstLine="0"/>
        <w:jc w:val="both"/>
        <w:rPr>
          <w:sz w:val="24"/>
        </w:rPr>
      </w:pPr>
      <w:r>
        <w:rPr>
          <w:color w:val="000009"/>
          <w:sz w:val="24"/>
        </w:rPr>
        <w:t>A fiscalização do contrato acompanhará o desempenho da contratada com base</w:t>
      </w:r>
      <w:r>
        <w:rPr>
          <w:color w:val="000009"/>
          <w:spacing w:val="-14"/>
          <w:sz w:val="24"/>
        </w:rPr>
        <w:t xml:space="preserve"> </w:t>
      </w:r>
      <w:r>
        <w:rPr>
          <w:color w:val="000009"/>
          <w:sz w:val="24"/>
        </w:rPr>
        <w:t>no</w:t>
      </w:r>
      <w:r>
        <w:rPr>
          <w:color w:val="000009"/>
          <w:spacing w:val="-10"/>
          <w:sz w:val="24"/>
        </w:rPr>
        <w:t xml:space="preserve"> </w:t>
      </w:r>
      <w:r>
        <w:rPr>
          <w:color w:val="000009"/>
          <w:sz w:val="24"/>
        </w:rPr>
        <w:t>indicador</w:t>
      </w:r>
      <w:r>
        <w:rPr>
          <w:color w:val="000009"/>
          <w:spacing w:val="-13"/>
          <w:sz w:val="24"/>
        </w:rPr>
        <w:t xml:space="preserve"> </w:t>
      </w:r>
      <w:r>
        <w:rPr>
          <w:color w:val="000009"/>
          <w:sz w:val="24"/>
        </w:rPr>
        <w:t>proposto</w:t>
      </w:r>
      <w:r>
        <w:rPr>
          <w:color w:val="000009"/>
          <w:spacing w:val="-9"/>
          <w:sz w:val="24"/>
        </w:rPr>
        <w:t xml:space="preserve"> </w:t>
      </w:r>
      <w:r>
        <w:rPr>
          <w:color w:val="000009"/>
          <w:sz w:val="24"/>
        </w:rPr>
        <w:t>e</w:t>
      </w:r>
      <w:r>
        <w:rPr>
          <w:color w:val="000009"/>
          <w:spacing w:val="-11"/>
          <w:sz w:val="24"/>
        </w:rPr>
        <w:t xml:space="preserve"> </w:t>
      </w:r>
      <w:r>
        <w:rPr>
          <w:color w:val="000009"/>
          <w:sz w:val="24"/>
        </w:rPr>
        <w:t>utilizará</w:t>
      </w:r>
      <w:r>
        <w:rPr>
          <w:color w:val="000009"/>
          <w:spacing w:val="-13"/>
          <w:sz w:val="24"/>
        </w:rPr>
        <w:t xml:space="preserve"> </w:t>
      </w:r>
      <w:r>
        <w:rPr>
          <w:color w:val="000009"/>
          <w:sz w:val="24"/>
        </w:rPr>
        <w:t>formulários</w:t>
      </w:r>
      <w:r>
        <w:rPr>
          <w:color w:val="000009"/>
          <w:spacing w:val="-9"/>
          <w:sz w:val="24"/>
        </w:rPr>
        <w:t xml:space="preserve"> </w:t>
      </w:r>
      <w:r>
        <w:rPr>
          <w:color w:val="000009"/>
          <w:sz w:val="24"/>
        </w:rPr>
        <w:t>de</w:t>
      </w:r>
      <w:r>
        <w:rPr>
          <w:color w:val="000009"/>
          <w:spacing w:val="-11"/>
          <w:sz w:val="24"/>
        </w:rPr>
        <w:t xml:space="preserve"> </w:t>
      </w:r>
      <w:r>
        <w:rPr>
          <w:color w:val="000009"/>
          <w:sz w:val="24"/>
        </w:rPr>
        <w:t>controle</w:t>
      </w:r>
      <w:r>
        <w:rPr>
          <w:color w:val="000009"/>
          <w:spacing w:val="-11"/>
          <w:sz w:val="24"/>
        </w:rPr>
        <w:t xml:space="preserve"> </w:t>
      </w:r>
      <w:r>
        <w:rPr>
          <w:color w:val="000009"/>
          <w:spacing w:val="-3"/>
          <w:sz w:val="24"/>
        </w:rPr>
        <w:t>(Tabelas</w:t>
      </w:r>
      <w:r>
        <w:rPr>
          <w:color w:val="000009"/>
          <w:spacing w:val="-9"/>
          <w:sz w:val="24"/>
        </w:rPr>
        <w:t xml:space="preserve"> </w:t>
      </w:r>
      <w:r>
        <w:rPr>
          <w:color w:val="000009"/>
          <w:sz w:val="24"/>
        </w:rPr>
        <w:t>01</w:t>
      </w:r>
      <w:r>
        <w:rPr>
          <w:color w:val="000009"/>
          <w:spacing w:val="-10"/>
          <w:sz w:val="24"/>
        </w:rPr>
        <w:t xml:space="preserve"> </w:t>
      </w:r>
      <w:r>
        <w:rPr>
          <w:color w:val="000009"/>
          <w:sz w:val="24"/>
        </w:rPr>
        <w:t>e</w:t>
      </w:r>
      <w:r>
        <w:rPr>
          <w:color w:val="000009"/>
          <w:spacing w:val="-12"/>
          <w:sz w:val="24"/>
        </w:rPr>
        <w:t xml:space="preserve"> </w:t>
      </w:r>
      <w:r>
        <w:rPr>
          <w:color w:val="000009"/>
          <w:sz w:val="24"/>
        </w:rPr>
        <w:t>02)</w:t>
      </w:r>
      <w:r>
        <w:rPr>
          <w:color w:val="000009"/>
          <w:spacing w:val="-11"/>
          <w:sz w:val="24"/>
        </w:rPr>
        <w:t xml:space="preserve"> </w:t>
      </w:r>
      <w:r>
        <w:rPr>
          <w:color w:val="000009"/>
          <w:sz w:val="24"/>
        </w:rPr>
        <w:t>dos</w:t>
      </w:r>
      <w:r>
        <w:rPr>
          <w:color w:val="000009"/>
          <w:spacing w:val="-10"/>
          <w:sz w:val="24"/>
        </w:rPr>
        <w:t xml:space="preserve"> </w:t>
      </w:r>
      <w:r>
        <w:rPr>
          <w:color w:val="000009"/>
          <w:sz w:val="24"/>
        </w:rPr>
        <w:t>serviços, conforme modelos constantes deste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anexo.</w:t>
      </w:r>
    </w:p>
    <w:p w14:paraId="1E6FC761" w14:textId="77777777" w:rsidR="00F1250B" w:rsidRDefault="00B17F91">
      <w:pPr>
        <w:pStyle w:val="PargrafodaLista"/>
        <w:numPr>
          <w:ilvl w:val="0"/>
          <w:numId w:val="4"/>
        </w:numPr>
        <w:tabs>
          <w:tab w:val="left" w:pos="1640"/>
          <w:tab w:val="left" w:pos="1641"/>
        </w:tabs>
        <w:spacing w:before="128" w:line="235" w:lineRule="auto"/>
        <w:ind w:firstLine="0"/>
        <w:jc w:val="both"/>
        <w:rPr>
          <w:sz w:val="24"/>
        </w:rPr>
      </w:pPr>
      <w:r>
        <w:rPr>
          <w:color w:val="000009"/>
          <w:sz w:val="24"/>
        </w:rPr>
        <w:t>Durante a execução dos serviços por parte da contratada, a fiscalização acompanhará nos pontos previstos para a presente contratação em São Gabriel da Cachoeira/AM.</w:t>
      </w:r>
    </w:p>
    <w:p w14:paraId="414091C1" w14:textId="77777777" w:rsidR="00F1250B" w:rsidRDefault="00B17F91">
      <w:pPr>
        <w:pStyle w:val="PargrafodaLista"/>
        <w:numPr>
          <w:ilvl w:val="0"/>
          <w:numId w:val="4"/>
        </w:numPr>
        <w:tabs>
          <w:tab w:val="left" w:pos="1640"/>
          <w:tab w:val="left" w:pos="1641"/>
        </w:tabs>
        <w:spacing w:before="130" w:line="235" w:lineRule="auto"/>
        <w:ind w:right="278" w:firstLine="0"/>
        <w:jc w:val="both"/>
        <w:rPr>
          <w:sz w:val="24"/>
        </w:rPr>
      </w:pPr>
      <w:r>
        <w:rPr>
          <w:color w:val="000009"/>
          <w:sz w:val="24"/>
        </w:rPr>
        <w:t>O resultado da avaliação do indicador será entregue ao preposto da contratada até o 5° dia útil subsequente, para que a contratada possa emitir a fatura/Nota Fiscal dos serviços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executados.</w:t>
      </w:r>
    </w:p>
    <w:p w14:paraId="652477D2" w14:textId="77777777" w:rsidR="00F1250B" w:rsidRDefault="00B17F91">
      <w:pPr>
        <w:pStyle w:val="PargrafodaLista"/>
        <w:numPr>
          <w:ilvl w:val="0"/>
          <w:numId w:val="4"/>
        </w:numPr>
        <w:tabs>
          <w:tab w:val="left" w:pos="1640"/>
          <w:tab w:val="left" w:pos="1641"/>
        </w:tabs>
        <w:spacing w:before="138" w:line="223" w:lineRule="auto"/>
        <w:ind w:firstLine="0"/>
        <w:jc w:val="both"/>
      </w:pPr>
      <w:r>
        <w:rPr>
          <w:color w:val="000009"/>
          <w:sz w:val="24"/>
        </w:rPr>
        <w:t xml:space="preserve">Os pagamentos por parte da contratante serão proporcionais ao atendimento das metas estabelecidas no Instrumento de Medição de Resultado </w:t>
      </w:r>
      <w:r>
        <w:rPr>
          <w:color w:val="000009"/>
        </w:rPr>
        <w:t>(IMR)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estabelecido.</w:t>
      </w:r>
    </w:p>
    <w:p w14:paraId="4315A3E8" w14:textId="77777777" w:rsidR="00F1250B" w:rsidRDefault="00F1250B">
      <w:pPr>
        <w:pStyle w:val="Corpodetexto"/>
        <w:rPr>
          <w:sz w:val="20"/>
        </w:rPr>
      </w:pPr>
    </w:p>
    <w:p w14:paraId="303DD559" w14:textId="77777777" w:rsidR="00F1250B" w:rsidRDefault="00F1250B">
      <w:pPr>
        <w:pStyle w:val="Corpodetexto"/>
        <w:rPr>
          <w:sz w:val="20"/>
        </w:rPr>
      </w:pPr>
    </w:p>
    <w:p w14:paraId="1CA26729" w14:textId="1D5C4326" w:rsidR="00FA16BC" w:rsidRDefault="00FA16BC">
      <w:pPr>
        <w:pStyle w:val="Corpodetexto"/>
        <w:rPr>
          <w:sz w:val="20"/>
        </w:rPr>
      </w:pPr>
    </w:p>
    <w:p w14:paraId="7788C592" w14:textId="77777777" w:rsidR="00FA16BC" w:rsidRDefault="00FA16BC">
      <w:pPr>
        <w:pStyle w:val="Corpodetexto"/>
        <w:rPr>
          <w:sz w:val="20"/>
        </w:rPr>
      </w:pPr>
    </w:p>
    <w:p w14:paraId="3C548DD1" w14:textId="6223B2B9" w:rsidR="00F1250B" w:rsidRDefault="00B17F91">
      <w:pPr>
        <w:pStyle w:val="Corpodetexto"/>
        <w:spacing w:before="5"/>
        <w:rPr>
          <w:sz w:val="2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639F451A" wp14:editId="561797B4">
                <wp:simplePos x="0" y="0"/>
                <wp:positionH relativeFrom="page">
                  <wp:posOffset>1049020</wp:posOffset>
                </wp:positionH>
                <wp:positionV relativeFrom="paragraph">
                  <wp:posOffset>243205</wp:posOffset>
                </wp:positionV>
                <wp:extent cx="5614035" cy="166370"/>
                <wp:effectExtent l="0" t="0" r="0" b="0"/>
                <wp:wrapTopAndBottom/>
                <wp:docPr id="8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4035" cy="166370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3026B93" w14:textId="77777777" w:rsidR="00F1250B" w:rsidRDefault="00B17F91">
                            <w:pPr>
                              <w:spacing w:line="232" w:lineRule="exact"/>
                              <w:ind w:left="3748" w:right="3746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color w:val="000009"/>
                              </w:rPr>
                              <w:t>INDICADOR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9F451A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82.6pt;margin-top:19.15pt;width:442.05pt;height:13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" filled="f" strokeweight=".16936mm">
                <v:textbox inset="0,0,0,0">
                  <w:txbxContent>
                    <w:p w14:paraId="13026B93" w14:textId="77777777" w:rsidR="00F1250B" w:rsidRDefault="00B17F91">
                      <w:pPr>
                        <w:spacing w:line="232" w:lineRule="exact"/>
                        <w:ind w:left="3748" w:right="3746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  <w:color w:val="000009"/>
                        </w:rPr>
                        <w:t>INDICADOR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2D14C1E" w14:textId="77777777" w:rsidR="00F1250B" w:rsidRDefault="00F1250B">
      <w:pPr>
        <w:rPr>
          <w:sz w:val="29"/>
        </w:rPr>
        <w:sectPr w:rsidR="00F1250B">
          <w:footerReference w:type="default" r:id="rId8"/>
          <w:type w:val="continuous"/>
          <w:pgSz w:w="11910" w:h="16840"/>
          <w:pgMar w:top="1580" w:right="1140" w:bottom="720" w:left="1480" w:header="720" w:footer="527" w:gutter="0"/>
          <w:cols w:space="720"/>
        </w:sectPr>
      </w:pPr>
    </w:p>
    <w:p w14:paraId="0261CF6D" w14:textId="77777777" w:rsidR="00F1250B" w:rsidRDefault="00F1250B">
      <w:pPr>
        <w:pStyle w:val="Corpodetexto"/>
        <w:spacing w:before="4"/>
        <w:rPr>
          <w:sz w:val="5"/>
        </w:rPr>
      </w:pPr>
    </w:p>
    <w:tbl>
      <w:tblPr>
        <w:tblStyle w:val="TableNormal"/>
        <w:tblW w:w="0" w:type="auto"/>
        <w:tblInd w:w="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69"/>
        <w:gridCol w:w="7072"/>
      </w:tblGrid>
      <w:tr w:rsidR="00F1250B" w14:paraId="129DBD52" w14:textId="77777777">
        <w:trPr>
          <w:trHeight w:val="254"/>
        </w:trPr>
        <w:tc>
          <w:tcPr>
            <w:tcW w:w="1769" w:type="dxa"/>
          </w:tcPr>
          <w:p w14:paraId="7D5F48BC" w14:textId="77777777" w:rsidR="00F1250B" w:rsidRDefault="00B17F91">
            <w:pPr>
              <w:pStyle w:val="TableParagraph"/>
              <w:spacing w:line="234" w:lineRule="exact"/>
              <w:ind w:left="642"/>
              <w:rPr>
                <w:b/>
              </w:rPr>
            </w:pPr>
            <w:r>
              <w:rPr>
                <w:b/>
                <w:color w:val="000009"/>
              </w:rPr>
              <w:t>ITEM</w:t>
            </w:r>
          </w:p>
        </w:tc>
        <w:tc>
          <w:tcPr>
            <w:tcW w:w="7072" w:type="dxa"/>
          </w:tcPr>
          <w:p w14:paraId="4B7640B8" w14:textId="77777777" w:rsidR="00F1250B" w:rsidRDefault="00B17F91">
            <w:pPr>
              <w:pStyle w:val="TableParagraph"/>
              <w:spacing w:line="234" w:lineRule="exact"/>
              <w:ind w:left="2907" w:right="2794"/>
              <w:jc w:val="center"/>
              <w:rPr>
                <w:b/>
              </w:rPr>
            </w:pPr>
            <w:r>
              <w:rPr>
                <w:b/>
                <w:color w:val="000009"/>
              </w:rPr>
              <w:t>DESCRIÇÃO</w:t>
            </w:r>
          </w:p>
        </w:tc>
      </w:tr>
      <w:tr w:rsidR="00F1250B" w14:paraId="5863767C" w14:textId="77777777">
        <w:trPr>
          <w:trHeight w:val="755"/>
        </w:trPr>
        <w:tc>
          <w:tcPr>
            <w:tcW w:w="1769" w:type="dxa"/>
          </w:tcPr>
          <w:p w14:paraId="4874AA89" w14:textId="77777777" w:rsidR="00F1250B" w:rsidRDefault="00F1250B">
            <w:pPr>
              <w:pStyle w:val="TableParagraph"/>
              <w:spacing w:before="4"/>
              <w:rPr>
                <w:sz w:val="21"/>
              </w:rPr>
            </w:pPr>
          </w:p>
          <w:p w14:paraId="3EBF2901" w14:textId="77777777" w:rsidR="00F1250B" w:rsidRDefault="00B17F91">
            <w:pPr>
              <w:pStyle w:val="TableParagraph"/>
              <w:ind w:left="112"/>
            </w:pPr>
            <w:r>
              <w:rPr>
                <w:color w:val="000009"/>
              </w:rPr>
              <w:t>Finalidade</w:t>
            </w:r>
          </w:p>
        </w:tc>
        <w:tc>
          <w:tcPr>
            <w:tcW w:w="7072" w:type="dxa"/>
          </w:tcPr>
          <w:p w14:paraId="4694E008" w14:textId="77777777" w:rsidR="00F1250B" w:rsidRDefault="00B17F91">
            <w:pPr>
              <w:pStyle w:val="TableParagraph"/>
              <w:spacing w:before="118"/>
              <w:ind w:left="4"/>
            </w:pPr>
            <w:r>
              <w:rPr>
                <w:color w:val="000009"/>
              </w:rPr>
              <w:t>Cumprimento dos critérios e serviços relacionados nas Tabelas 1 e 2 deste Anexo.</w:t>
            </w:r>
          </w:p>
        </w:tc>
      </w:tr>
      <w:tr w:rsidR="00F1250B" w14:paraId="7F414DC3" w14:textId="77777777">
        <w:trPr>
          <w:trHeight w:val="505"/>
        </w:trPr>
        <w:tc>
          <w:tcPr>
            <w:tcW w:w="1769" w:type="dxa"/>
          </w:tcPr>
          <w:p w14:paraId="7AC55C3E" w14:textId="77777777" w:rsidR="00F1250B" w:rsidRDefault="00B17F91">
            <w:pPr>
              <w:pStyle w:val="TableParagraph"/>
              <w:spacing w:before="121"/>
              <w:ind w:left="112"/>
            </w:pPr>
            <w:r>
              <w:rPr>
                <w:color w:val="000009"/>
              </w:rPr>
              <w:t>Meta a cumprir</w:t>
            </w:r>
          </w:p>
        </w:tc>
        <w:tc>
          <w:tcPr>
            <w:tcW w:w="7072" w:type="dxa"/>
          </w:tcPr>
          <w:p w14:paraId="0070B7A1" w14:textId="77777777" w:rsidR="00F1250B" w:rsidRDefault="00B17F91">
            <w:pPr>
              <w:pStyle w:val="TableParagraph"/>
              <w:spacing w:before="121"/>
              <w:ind w:left="109"/>
            </w:pPr>
            <w:r>
              <w:rPr>
                <w:color w:val="000009"/>
              </w:rPr>
              <w:t>100% dos serviços realizados e adequados à perspectiva da Administração.</w:t>
            </w:r>
          </w:p>
        </w:tc>
      </w:tr>
      <w:tr w:rsidR="00F1250B" w14:paraId="4EAF6743" w14:textId="77777777">
        <w:trPr>
          <w:trHeight w:val="506"/>
        </w:trPr>
        <w:tc>
          <w:tcPr>
            <w:tcW w:w="1769" w:type="dxa"/>
          </w:tcPr>
          <w:p w14:paraId="07512D7A" w14:textId="77777777" w:rsidR="00F1250B" w:rsidRDefault="00B17F91">
            <w:pPr>
              <w:pStyle w:val="TableParagraph"/>
              <w:spacing w:before="12" w:line="242" w:lineRule="exact"/>
              <w:ind w:left="112" w:right="301"/>
            </w:pPr>
            <w:r>
              <w:rPr>
                <w:color w:val="000009"/>
              </w:rPr>
              <w:t>Instrumento de Medição</w:t>
            </w:r>
          </w:p>
        </w:tc>
        <w:tc>
          <w:tcPr>
            <w:tcW w:w="7072" w:type="dxa"/>
          </w:tcPr>
          <w:p w14:paraId="504A5518" w14:textId="77777777" w:rsidR="00F1250B" w:rsidRDefault="00B17F91">
            <w:pPr>
              <w:pStyle w:val="TableParagraph"/>
              <w:spacing w:before="121"/>
              <w:ind w:left="109"/>
            </w:pPr>
            <w:r>
              <w:rPr>
                <w:color w:val="000009"/>
              </w:rPr>
              <w:t>Planilha de Controle dos serviços executados, conforme modelo deste anexo</w:t>
            </w:r>
          </w:p>
        </w:tc>
      </w:tr>
      <w:tr w:rsidR="00F1250B" w14:paraId="724CF0A7" w14:textId="77777777">
        <w:trPr>
          <w:trHeight w:val="1264"/>
        </w:trPr>
        <w:tc>
          <w:tcPr>
            <w:tcW w:w="1769" w:type="dxa"/>
          </w:tcPr>
          <w:p w14:paraId="3A19649C" w14:textId="77777777" w:rsidR="00F1250B" w:rsidRDefault="00F1250B">
            <w:pPr>
              <w:pStyle w:val="TableParagraph"/>
              <w:spacing w:before="4"/>
              <w:rPr>
                <w:sz w:val="32"/>
              </w:rPr>
            </w:pPr>
          </w:p>
          <w:p w14:paraId="7B358464" w14:textId="77777777" w:rsidR="00F1250B" w:rsidRDefault="00B17F91">
            <w:pPr>
              <w:pStyle w:val="TableParagraph"/>
              <w:spacing w:before="1"/>
              <w:ind w:left="112" w:right="75"/>
            </w:pPr>
            <w:r>
              <w:rPr>
                <w:color w:val="000009"/>
              </w:rPr>
              <w:t>Forma de acompanhamento</w:t>
            </w:r>
          </w:p>
        </w:tc>
        <w:tc>
          <w:tcPr>
            <w:tcW w:w="7072" w:type="dxa"/>
          </w:tcPr>
          <w:p w14:paraId="4F24FAB8" w14:textId="3A2C232B" w:rsidR="00F1250B" w:rsidRDefault="00B17F91">
            <w:pPr>
              <w:pStyle w:val="TableParagraph"/>
              <w:ind w:left="4" w:right="195"/>
              <w:jc w:val="both"/>
            </w:pPr>
            <w:r>
              <w:rPr>
                <w:color w:val="000009"/>
              </w:rPr>
              <w:t xml:space="preserve">Realização de acompanhamento para inspeção, por parte da fiscalização do contrato, da execução dos serviços especificados e avaliações das </w:t>
            </w:r>
            <w:r>
              <w:rPr>
                <w:color w:val="000009"/>
                <w:spacing w:val="-3"/>
              </w:rPr>
              <w:t xml:space="preserve">Tabelas </w:t>
            </w:r>
            <w:r>
              <w:rPr>
                <w:color w:val="000009"/>
              </w:rPr>
              <w:t xml:space="preserve">1 e 2 do Anexo </w:t>
            </w:r>
            <w:r>
              <w:rPr>
                <w:color w:val="000009"/>
                <w:spacing w:val="-14"/>
              </w:rPr>
              <w:t xml:space="preserve">V, </w:t>
            </w:r>
            <w:r>
              <w:rPr>
                <w:color w:val="000009"/>
              </w:rPr>
              <w:t xml:space="preserve">do edital do SRP </w:t>
            </w:r>
            <w:r w:rsidR="00FA16BC">
              <w:rPr>
                <w:color w:val="000009"/>
              </w:rPr>
              <w:t>10</w:t>
            </w:r>
            <w:r>
              <w:rPr>
                <w:color w:val="000009"/>
              </w:rPr>
              <w:t>/2023, conforme perspectiva de adequação da Administração e posterior lançamento do resultado na Planilha de</w:t>
            </w:r>
          </w:p>
          <w:p w14:paraId="58B35190" w14:textId="77777777" w:rsidR="00F1250B" w:rsidRDefault="00B17F91">
            <w:pPr>
              <w:pStyle w:val="TableParagraph"/>
              <w:spacing w:line="238" w:lineRule="exact"/>
              <w:ind w:left="4"/>
            </w:pPr>
            <w:r>
              <w:rPr>
                <w:color w:val="000009"/>
              </w:rPr>
              <w:t>Controle.</w:t>
            </w:r>
          </w:p>
        </w:tc>
      </w:tr>
      <w:tr w:rsidR="00F1250B" w14:paraId="4499C56D" w14:textId="77777777">
        <w:trPr>
          <w:trHeight w:val="506"/>
        </w:trPr>
        <w:tc>
          <w:tcPr>
            <w:tcW w:w="1769" w:type="dxa"/>
          </w:tcPr>
          <w:p w14:paraId="0CB933BA" w14:textId="77777777" w:rsidR="00F1250B" w:rsidRDefault="00B17F91">
            <w:pPr>
              <w:pStyle w:val="TableParagraph"/>
              <w:spacing w:before="121"/>
              <w:ind w:left="112"/>
            </w:pPr>
            <w:r>
              <w:rPr>
                <w:color w:val="000009"/>
              </w:rPr>
              <w:t>Periodicidade</w:t>
            </w:r>
          </w:p>
        </w:tc>
        <w:tc>
          <w:tcPr>
            <w:tcW w:w="7072" w:type="dxa"/>
          </w:tcPr>
          <w:p w14:paraId="38022031" w14:textId="77777777" w:rsidR="00F1250B" w:rsidRDefault="00B17F91">
            <w:pPr>
              <w:pStyle w:val="TableParagraph"/>
              <w:spacing w:before="9" w:line="244" w:lineRule="exact"/>
              <w:ind w:left="109"/>
            </w:pPr>
            <w:r>
              <w:rPr>
                <w:color w:val="000009"/>
              </w:rPr>
              <w:t>Conforme o agendamento e a prestação do serviços. Os serviços serão prestados e fiscalizados após a emissão da respectiva nota de empenho.</w:t>
            </w:r>
          </w:p>
        </w:tc>
      </w:tr>
      <w:tr w:rsidR="00F1250B" w14:paraId="398B62C1" w14:textId="77777777">
        <w:trPr>
          <w:trHeight w:val="760"/>
        </w:trPr>
        <w:tc>
          <w:tcPr>
            <w:tcW w:w="1769" w:type="dxa"/>
          </w:tcPr>
          <w:p w14:paraId="5A37C754" w14:textId="77777777" w:rsidR="00F1250B" w:rsidRDefault="00B17F91">
            <w:pPr>
              <w:pStyle w:val="TableParagraph"/>
              <w:spacing w:before="121"/>
              <w:ind w:left="112" w:right="337"/>
            </w:pPr>
            <w:r>
              <w:rPr>
                <w:color w:val="000009"/>
              </w:rPr>
              <w:t>Mecanismo de Cálculo</w:t>
            </w:r>
          </w:p>
        </w:tc>
        <w:tc>
          <w:tcPr>
            <w:tcW w:w="7072" w:type="dxa"/>
          </w:tcPr>
          <w:p w14:paraId="28E6CE77" w14:textId="77777777" w:rsidR="00F1250B" w:rsidRDefault="00B17F91">
            <w:pPr>
              <w:pStyle w:val="TableParagraph"/>
              <w:spacing w:before="127" w:line="235" w:lineRule="auto"/>
              <w:ind w:left="109"/>
            </w:pPr>
            <w:r>
              <w:rPr>
                <w:color w:val="000009"/>
              </w:rPr>
              <w:t>% de serviços adequados executados dentro do previsto na(s) nota(s) de empenho (total de serviços adequados executados dentro dos empenhos) *</w:t>
            </w:r>
            <w:r>
              <w:rPr>
                <w:color w:val="000009"/>
                <w:spacing w:val="-15"/>
              </w:rPr>
              <w:t xml:space="preserve"> </w:t>
            </w:r>
            <w:r>
              <w:rPr>
                <w:color w:val="000009"/>
              </w:rPr>
              <w:t>100</w:t>
            </w:r>
          </w:p>
        </w:tc>
      </w:tr>
      <w:tr w:rsidR="00F1250B" w14:paraId="152B6816" w14:textId="77777777">
        <w:trPr>
          <w:trHeight w:val="503"/>
        </w:trPr>
        <w:tc>
          <w:tcPr>
            <w:tcW w:w="1769" w:type="dxa"/>
          </w:tcPr>
          <w:p w14:paraId="33585071" w14:textId="77777777" w:rsidR="00F1250B" w:rsidRDefault="00B17F91">
            <w:pPr>
              <w:pStyle w:val="TableParagraph"/>
              <w:spacing w:before="14" w:line="240" w:lineRule="exact"/>
              <w:ind w:left="112" w:right="301"/>
            </w:pPr>
            <w:r>
              <w:rPr>
                <w:color w:val="000009"/>
              </w:rPr>
              <w:t>Início da Vigência</w:t>
            </w:r>
          </w:p>
        </w:tc>
        <w:tc>
          <w:tcPr>
            <w:tcW w:w="7072" w:type="dxa"/>
          </w:tcPr>
          <w:p w14:paraId="5E12E015" w14:textId="77777777" w:rsidR="00F1250B" w:rsidRDefault="00B17F91">
            <w:pPr>
              <w:pStyle w:val="TableParagraph"/>
              <w:spacing w:before="118"/>
              <w:ind w:left="109"/>
            </w:pPr>
            <w:r>
              <w:rPr>
                <w:color w:val="000009"/>
              </w:rPr>
              <w:t>Data do início da execução dos serviços</w:t>
            </w:r>
          </w:p>
        </w:tc>
      </w:tr>
      <w:tr w:rsidR="00F1250B" w14:paraId="497051F7" w14:textId="77777777">
        <w:trPr>
          <w:trHeight w:val="1958"/>
        </w:trPr>
        <w:tc>
          <w:tcPr>
            <w:tcW w:w="1769" w:type="dxa"/>
          </w:tcPr>
          <w:p w14:paraId="3D44E165" w14:textId="77777777" w:rsidR="00F1250B" w:rsidRDefault="00F1250B">
            <w:pPr>
              <w:pStyle w:val="TableParagraph"/>
              <w:rPr>
                <w:sz w:val="24"/>
              </w:rPr>
            </w:pPr>
          </w:p>
          <w:p w14:paraId="1687AB86" w14:textId="77777777" w:rsidR="00F1250B" w:rsidRDefault="00F1250B">
            <w:pPr>
              <w:pStyle w:val="TableParagraph"/>
              <w:rPr>
                <w:sz w:val="24"/>
              </w:rPr>
            </w:pPr>
          </w:p>
          <w:p w14:paraId="6DCBE042" w14:textId="77777777" w:rsidR="00F1250B" w:rsidRDefault="00B17F91">
            <w:pPr>
              <w:pStyle w:val="TableParagraph"/>
              <w:spacing w:before="169"/>
              <w:ind w:left="112"/>
            </w:pPr>
            <w:r>
              <w:rPr>
                <w:color w:val="000009"/>
              </w:rPr>
              <w:t>Faixas de Ajuste no Pagamento</w:t>
            </w:r>
          </w:p>
        </w:tc>
        <w:tc>
          <w:tcPr>
            <w:tcW w:w="7072" w:type="dxa"/>
          </w:tcPr>
          <w:p w14:paraId="4167471A" w14:textId="77777777" w:rsidR="00F1250B" w:rsidRDefault="00B17F91">
            <w:pPr>
              <w:pStyle w:val="TableParagraph"/>
              <w:numPr>
                <w:ilvl w:val="0"/>
                <w:numId w:val="3"/>
              </w:numPr>
              <w:tabs>
                <w:tab w:val="left" w:pos="337"/>
              </w:tabs>
              <w:spacing w:line="244" w:lineRule="exact"/>
              <w:ind w:hanging="230"/>
            </w:pPr>
            <w:r>
              <w:rPr>
                <w:color w:val="000009"/>
              </w:rPr>
              <w:t>85% a 100% dos serviços = recebimento de 100% da</w:t>
            </w:r>
            <w:r>
              <w:rPr>
                <w:color w:val="000009"/>
                <w:spacing w:val="-16"/>
              </w:rPr>
              <w:t xml:space="preserve"> </w:t>
            </w:r>
            <w:r>
              <w:rPr>
                <w:color w:val="000009"/>
              </w:rPr>
              <w:t>fatura.</w:t>
            </w:r>
          </w:p>
          <w:p w14:paraId="321F857D" w14:textId="77777777" w:rsidR="00F1250B" w:rsidRDefault="00B17F91">
            <w:pPr>
              <w:pStyle w:val="TableParagraph"/>
              <w:numPr>
                <w:ilvl w:val="0"/>
                <w:numId w:val="3"/>
              </w:numPr>
              <w:tabs>
                <w:tab w:val="left" w:pos="349"/>
              </w:tabs>
              <w:spacing w:line="247" w:lineRule="exact"/>
              <w:ind w:left="348" w:hanging="242"/>
            </w:pPr>
            <w:r>
              <w:rPr>
                <w:color w:val="000009"/>
              </w:rPr>
              <w:t>75% a 84% dos serviços = recebimento de 95% da</w:t>
            </w:r>
            <w:r>
              <w:rPr>
                <w:color w:val="000009"/>
                <w:spacing w:val="-26"/>
              </w:rPr>
              <w:t xml:space="preserve"> </w:t>
            </w:r>
            <w:r>
              <w:rPr>
                <w:color w:val="000009"/>
              </w:rPr>
              <w:t>fatura.</w:t>
            </w:r>
          </w:p>
          <w:p w14:paraId="7E50EC77" w14:textId="77777777" w:rsidR="00F1250B" w:rsidRDefault="00B17F91">
            <w:pPr>
              <w:pStyle w:val="TableParagraph"/>
              <w:numPr>
                <w:ilvl w:val="0"/>
                <w:numId w:val="3"/>
              </w:numPr>
              <w:tabs>
                <w:tab w:val="left" w:pos="337"/>
              </w:tabs>
              <w:spacing w:line="241" w:lineRule="exact"/>
              <w:ind w:hanging="230"/>
            </w:pPr>
            <w:r>
              <w:rPr>
                <w:color w:val="000009"/>
              </w:rPr>
              <w:t>65% a 74% dos serviços = recebimento de 85% da</w:t>
            </w:r>
            <w:r>
              <w:rPr>
                <w:color w:val="000009"/>
                <w:spacing w:val="-24"/>
              </w:rPr>
              <w:t xml:space="preserve"> </w:t>
            </w:r>
            <w:r>
              <w:rPr>
                <w:color w:val="000009"/>
              </w:rPr>
              <w:t>fatura.</w:t>
            </w:r>
          </w:p>
          <w:p w14:paraId="018C8C31" w14:textId="77777777" w:rsidR="00F1250B" w:rsidRDefault="00B17F91">
            <w:pPr>
              <w:pStyle w:val="TableParagraph"/>
              <w:numPr>
                <w:ilvl w:val="0"/>
                <w:numId w:val="3"/>
              </w:numPr>
              <w:tabs>
                <w:tab w:val="left" w:pos="392"/>
              </w:tabs>
              <w:spacing w:line="244" w:lineRule="exact"/>
              <w:ind w:left="391" w:hanging="285"/>
            </w:pPr>
            <w:r>
              <w:rPr>
                <w:color w:val="000009"/>
              </w:rPr>
              <w:t>59% a 64% dos serviços = recebimento de 80% da</w:t>
            </w:r>
            <w:r>
              <w:rPr>
                <w:color w:val="000009"/>
                <w:spacing w:val="-11"/>
              </w:rPr>
              <w:t xml:space="preserve"> </w:t>
            </w:r>
            <w:r>
              <w:rPr>
                <w:color w:val="000009"/>
              </w:rPr>
              <w:t>fatura</w:t>
            </w:r>
          </w:p>
          <w:p w14:paraId="07EAEA21" w14:textId="77777777" w:rsidR="00F1250B" w:rsidRDefault="00B17F91">
            <w:pPr>
              <w:pStyle w:val="TableParagraph"/>
              <w:numPr>
                <w:ilvl w:val="0"/>
                <w:numId w:val="3"/>
              </w:numPr>
              <w:tabs>
                <w:tab w:val="left" w:pos="337"/>
              </w:tabs>
              <w:spacing w:before="5" w:line="230" w:lineRule="auto"/>
              <w:ind w:right="-15"/>
              <w:jc w:val="both"/>
            </w:pPr>
            <w:r>
              <w:rPr>
                <w:color w:val="000009"/>
              </w:rPr>
              <w:t>Caso a porcentagem 100% não seja atendida a contratada será acionada/informada a refazer/completar os serviços pendentes (sem custos para a contratante, o que espera-se é que os</w:t>
            </w:r>
            <w:r>
              <w:rPr>
                <w:color w:val="000009"/>
                <w:spacing w:val="-8"/>
              </w:rPr>
              <w:t xml:space="preserve"> </w:t>
            </w:r>
            <w:r>
              <w:rPr>
                <w:color w:val="000009"/>
              </w:rPr>
              <w:t>serviços sejam executados de</w:t>
            </w:r>
          </w:p>
          <w:p w14:paraId="5A249B8D" w14:textId="77777777" w:rsidR="00F1250B" w:rsidRDefault="00B17F91">
            <w:pPr>
              <w:pStyle w:val="TableParagraph"/>
              <w:spacing w:line="229" w:lineRule="exact"/>
              <w:ind w:left="336"/>
              <w:jc w:val="both"/>
            </w:pPr>
            <w:r>
              <w:rPr>
                <w:color w:val="000009"/>
              </w:rPr>
              <w:t>melhor forma possível devido a peculiaridade deste certame).</w:t>
            </w:r>
          </w:p>
        </w:tc>
      </w:tr>
      <w:tr w:rsidR="00F1250B" w14:paraId="7F4FAE05" w14:textId="77777777">
        <w:trPr>
          <w:trHeight w:val="757"/>
        </w:trPr>
        <w:tc>
          <w:tcPr>
            <w:tcW w:w="1769" w:type="dxa"/>
          </w:tcPr>
          <w:p w14:paraId="75055BE0" w14:textId="77777777" w:rsidR="00F1250B" w:rsidRDefault="00F1250B">
            <w:pPr>
              <w:pStyle w:val="TableParagraph"/>
              <w:spacing w:before="6"/>
              <w:rPr>
                <w:sz w:val="21"/>
              </w:rPr>
            </w:pPr>
          </w:p>
          <w:p w14:paraId="69A296D6" w14:textId="77777777" w:rsidR="00F1250B" w:rsidRDefault="00B17F91">
            <w:pPr>
              <w:pStyle w:val="TableParagraph"/>
              <w:ind w:left="112"/>
            </w:pPr>
            <w:r>
              <w:rPr>
                <w:color w:val="000009"/>
              </w:rPr>
              <w:t>Sanção</w:t>
            </w:r>
          </w:p>
        </w:tc>
        <w:tc>
          <w:tcPr>
            <w:tcW w:w="7072" w:type="dxa"/>
          </w:tcPr>
          <w:p w14:paraId="1D817054" w14:textId="6C0E30D3" w:rsidR="00F1250B" w:rsidRDefault="00B17F91">
            <w:pPr>
              <w:pStyle w:val="TableParagraph"/>
              <w:numPr>
                <w:ilvl w:val="0"/>
                <w:numId w:val="2"/>
              </w:numPr>
              <w:tabs>
                <w:tab w:val="left" w:pos="338"/>
              </w:tabs>
              <w:spacing w:before="123" w:line="250" w:lineRule="exact"/>
              <w:ind w:hanging="229"/>
            </w:pPr>
            <w:r w:rsidRPr="00FA16BC">
              <w:rPr>
                <w:color w:val="000009"/>
                <w:highlight w:val="yellow"/>
              </w:rPr>
              <w:t xml:space="preserve">Conforme item </w:t>
            </w:r>
            <w:r w:rsidR="009305C2">
              <w:rPr>
                <w:color w:val="000009"/>
                <w:highlight w:val="yellow"/>
              </w:rPr>
              <w:t>12</w:t>
            </w:r>
            <w:r w:rsidRPr="00FA16BC">
              <w:rPr>
                <w:color w:val="000009"/>
                <w:highlight w:val="yellow"/>
              </w:rPr>
              <w:t xml:space="preserve"> do </w:t>
            </w:r>
            <w:r w:rsidR="009305C2">
              <w:rPr>
                <w:color w:val="000009"/>
                <w:highlight w:val="yellow"/>
              </w:rPr>
              <w:t>edital</w:t>
            </w:r>
            <w:r>
              <w:rPr>
                <w:color w:val="000009"/>
              </w:rPr>
              <w:t>.</w:t>
            </w:r>
          </w:p>
          <w:p w14:paraId="09BEFF2A" w14:textId="77777777" w:rsidR="00F1250B" w:rsidRDefault="00B17F91">
            <w:pPr>
              <w:pStyle w:val="TableParagraph"/>
              <w:numPr>
                <w:ilvl w:val="0"/>
                <w:numId w:val="2"/>
              </w:numPr>
              <w:tabs>
                <w:tab w:val="left" w:pos="350"/>
              </w:tabs>
              <w:spacing w:line="250" w:lineRule="exact"/>
              <w:ind w:left="349" w:hanging="241"/>
            </w:pPr>
            <w:r>
              <w:rPr>
                <w:color w:val="000009"/>
              </w:rPr>
              <w:t>Em sendo executados serviços em desconformidade com o edital e</w:t>
            </w:r>
            <w:r>
              <w:rPr>
                <w:color w:val="000009"/>
                <w:spacing w:val="-17"/>
              </w:rPr>
              <w:t xml:space="preserve"> </w:t>
            </w:r>
            <w:r>
              <w:rPr>
                <w:color w:val="000009"/>
              </w:rPr>
              <w:t>anexos.</w:t>
            </w:r>
          </w:p>
        </w:tc>
      </w:tr>
    </w:tbl>
    <w:p w14:paraId="2ED3E5C3" w14:textId="77777777" w:rsidR="00F1250B" w:rsidRDefault="00F1250B">
      <w:pPr>
        <w:pStyle w:val="Corpodetexto"/>
        <w:rPr>
          <w:sz w:val="20"/>
        </w:rPr>
      </w:pPr>
    </w:p>
    <w:p w14:paraId="12222BB4" w14:textId="77777777" w:rsidR="00F1250B" w:rsidRDefault="00F1250B">
      <w:pPr>
        <w:pStyle w:val="Corpodetexto"/>
        <w:rPr>
          <w:sz w:val="20"/>
        </w:rPr>
      </w:pPr>
    </w:p>
    <w:p w14:paraId="43F36544" w14:textId="77777777" w:rsidR="00F1250B" w:rsidRDefault="00F1250B">
      <w:pPr>
        <w:pStyle w:val="Corpodetexto"/>
        <w:rPr>
          <w:sz w:val="20"/>
        </w:rPr>
      </w:pPr>
    </w:p>
    <w:p w14:paraId="6B80C97A" w14:textId="77777777" w:rsidR="00F1250B" w:rsidRDefault="00F1250B">
      <w:pPr>
        <w:pStyle w:val="Corpodetexto"/>
        <w:spacing w:before="6" w:after="1"/>
        <w:rPr>
          <w:sz w:val="19"/>
        </w:rPr>
      </w:pPr>
    </w:p>
    <w:tbl>
      <w:tblPr>
        <w:tblStyle w:val="TableNormal"/>
        <w:tblW w:w="0" w:type="auto"/>
        <w:tblInd w:w="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7"/>
        <w:gridCol w:w="3084"/>
        <w:gridCol w:w="2679"/>
      </w:tblGrid>
      <w:tr w:rsidR="00F1250B" w14:paraId="7F38C307" w14:textId="77777777">
        <w:trPr>
          <w:trHeight w:val="695"/>
        </w:trPr>
        <w:tc>
          <w:tcPr>
            <w:tcW w:w="8850" w:type="dxa"/>
            <w:gridSpan w:val="3"/>
          </w:tcPr>
          <w:p w14:paraId="46BE3D1D" w14:textId="77777777" w:rsidR="00F1250B" w:rsidRDefault="00B17F91">
            <w:pPr>
              <w:pStyle w:val="TableParagraph"/>
              <w:tabs>
                <w:tab w:val="left" w:pos="7727"/>
              </w:tabs>
              <w:spacing w:line="222" w:lineRule="exact"/>
              <w:ind w:left="4" w:right="-15"/>
              <w:rPr>
                <w:b/>
              </w:rPr>
            </w:pPr>
            <w:r>
              <w:rPr>
                <w:b/>
                <w:color w:val="000009"/>
              </w:rPr>
              <w:t xml:space="preserve">FICHA  DE  INSPEÇÃO  DOS  SERVIÇOS  </w:t>
            </w:r>
            <w:r>
              <w:rPr>
                <w:b/>
                <w:color w:val="000009"/>
                <w:spacing w:val="-6"/>
              </w:rPr>
              <w:t>PARA</w:t>
            </w:r>
            <w:r>
              <w:rPr>
                <w:b/>
                <w:color w:val="000009"/>
                <w:spacing w:val="-7"/>
              </w:rPr>
              <w:t xml:space="preserve"> </w:t>
            </w:r>
            <w:r>
              <w:rPr>
                <w:b/>
                <w:color w:val="000009"/>
              </w:rPr>
              <w:t>EVENTUAL:</w:t>
            </w:r>
            <w:r>
              <w:rPr>
                <w:b/>
                <w:color w:val="000009"/>
                <w:spacing w:val="53"/>
              </w:rPr>
              <w:t xml:space="preserve"> </w:t>
            </w:r>
            <w:r>
              <w:rPr>
                <w:b/>
                <w:color w:val="000009"/>
              </w:rPr>
              <w:t>Contratação</w:t>
            </w:r>
            <w:r>
              <w:rPr>
                <w:b/>
                <w:color w:val="000009"/>
              </w:rPr>
              <w:tab/>
              <w:t>de</w:t>
            </w:r>
            <w:r>
              <w:rPr>
                <w:b/>
                <w:color w:val="000009"/>
                <w:spacing w:val="45"/>
              </w:rPr>
              <w:t xml:space="preserve"> </w:t>
            </w:r>
            <w:r>
              <w:rPr>
                <w:b/>
                <w:color w:val="000009"/>
              </w:rPr>
              <w:t>empresa</w:t>
            </w:r>
          </w:p>
          <w:p w14:paraId="0B3B5BAD" w14:textId="77777777" w:rsidR="00F1250B" w:rsidRDefault="00B17F91">
            <w:pPr>
              <w:pStyle w:val="TableParagraph"/>
              <w:spacing w:before="11" w:line="230" w:lineRule="exact"/>
              <w:ind w:left="4" w:right="-15"/>
              <w:rPr>
                <w:b/>
              </w:rPr>
            </w:pPr>
            <w:r>
              <w:rPr>
                <w:b/>
                <w:color w:val="000009"/>
              </w:rPr>
              <w:t>especializada no serviço de transporte aéreo de carga e pessoal em aeronave Caravan e pernoite da</w:t>
            </w:r>
            <w:r>
              <w:rPr>
                <w:b/>
                <w:color w:val="000009"/>
                <w:spacing w:val="-1"/>
              </w:rPr>
              <w:t xml:space="preserve"> </w:t>
            </w:r>
            <w:r>
              <w:rPr>
                <w:b/>
                <w:color w:val="000009"/>
              </w:rPr>
              <w:t>aeronave</w:t>
            </w:r>
          </w:p>
        </w:tc>
      </w:tr>
      <w:tr w:rsidR="00F1250B" w14:paraId="65898265" w14:textId="77777777">
        <w:trPr>
          <w:trHeight w:val="893"/>
        </w:trPr>
        <w:tc>
          <w:tcPr>
            <w:tcW w:w="3087" w:type="dxa"/>
          </w:tcPr>
          <w:p w14:paraId="3F9ED2D0" w14:textId="77777777" w:rsidR="00F1250B" w:rsidRDefault="00B17F91">
            <w:pPr>
              <w:pStyle w:val="TableParagraph"/>
              <w:spacing w:line="221" w:lineRule="exact"/>
              <w:ind w:left="112"/>
              <w:rPr>
                <w:sz w:val="20"/>
              </w:rPr>
            </w:pPr>
            <w:r>
              <w:rPr>
                <w:color w:val="000009"/>
                <w:sz w:val="20"/>
              </w:rPr>
              <w:t>UNIDADE:</w:t>
            </w:r>
          </w:p>
        </w:tc>
        <w:tc>
          <w:tcPr>
            <w:tcW w:w="3084" w:type="dxa"/>
          </w:tcPr>
          <w:p w14:paraId="4B0A455C" w14:textId="77777777" w:rsidR="00F1250B" w:rsidRDefault="00B17F91">
            <w:pPr>
              <w:pStyle w:val="TableParagraph"/>
              <w:tabs>
                <w:tab w:val="left" w:pos="1893"/>
                <w:tab w:val="left" w:pos="2248"/>
                <w:tab w:val="left" w:pos="2846"/>
              </w:tabs>
              <w:spacing w:line="221" w:lineRule="exact"/>
              <w:ind w:left="107"/>
              <w:rPr>
                <w:sz w:val="20"/>
              </w:rPr>
            </w:pPr>
            <w:r>
              <w:rPr>
                <w:color w:val="000009"/>
                <w:sz w:val="20"/>
              </w:rPr>
              <w:t>Data</w:t>
            </w:r>
            <w:r>
              <w:rPr>
                <w:color w:val="000009"/>
                <w:spacing w:val="-4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da</w:t>
            </w:r>
            <w:r>
              <w:rPr>
                <w:color w:val="000009"/>
                <w:spacing w:val="-1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Inspeção:</w:t>
            </w:r>
            <w:r>
              <w:rPr>
                <w:color w:val="000009"/>
                <w:sz w:val="20"/>
                <w:u w:val="single" w:color="000009"/>
              </w:rPr>
              <w:t xml:space="preserve"> </w:t>
            </w:r>
            <w:r>
              <w:rPr>
                <w:color w:val="000009"/>
                <w:sz w:val="20"/>
                <w:u w:val="single" w:color="000009"/>
              </w:rPr>
              <w:tab/>
              <w:t>/</w:t>
            </w:r>
            <w:r>
              <w:rPr>
                <w:color w:val="000009"/>
                <w:sz w:val="20"/>
                <w:u w:val="single" w:color="000009"/>
              </w:rPr>
              <w:tab/>
              <w:t>/</w:t>
            </w:r>
            <w:r>
              <w:rPr>
                <w:color w:val="000009"/>
                <w:sz w:val="20"/>
                <w:u w:val="single" w:color="000009"/>
              </w:rPr>
              <w:tab/>
            </w:r>
          </w:p>
        </w:tc>
        <w:tc>
          <w:tcPr>
            <w:tcW w:w="2679" w:type="dxa"/>
          </w:tcPr>
          <w:p w14:paraId="6413C56B" w14:textId="77777777" w:rsidR="00F1250B" w:rsidRDefault="00B17F91">
            <w:pPr>
              <w:pStyle w:val="TableParagraph"/>
              <w:ind w:left="110" w:right="1322"/>
              <w:rPr>
                <w:sz w:val="20"/>
              </w:rPr>
            </w:pPr>
            <w:r>
              <w:rPr>
                <w:color w:val="000009"/>
                <w:sz w:val="20"/>
              </w:rPr>
              <w:t xml:space="preserve">MÊS/ANO DE </w:t>
            </w:r>
            <w:r>
              <w:rPr>
                <w:color w:val="000009"/>
                <w:w w:val="90"/>
                <w:sz w:val="20"/>
              </w:rPr>
              <w:t>REFERÊNCIA:</w:t>
            </w:r>
          </w:p>
        </w:tc>
      </w:tr>
      <w:tr w:rsidR="00F1250B" w14:paraId="21B215E6" w14:textId="77777777">
        <w:trPr>
          <w:trHeight w:val="661"/>
        </w:trPr>
        <w:tc>
          <w:tcPr>
            <w:tcW w:w="6171" w:type="dxa"/>
            <w:gridSpan w:val="2"/>
          </w:tcPr>
          <w:p w14:paraId="675C4570" w14:textId="77777777" w:rsidR="00F1250B" w:rsidRDefault="00B17F91">
            <w:pPr>
              <w:pStyle w:val="TableParagraph"/>
              <w:spacing w:line="221" w:lineRule="exact"/>
              <w:ind w:left="112"/>
              <w:rPr>
                <w:sz w:val="20"/>
              </w:rPr>
            </w:pPr>
            <w:r>
              <w:rPr>
                <w:color w:val="000009"/>
                <w:sz w:val="20"/>
              </w:rPr>
              <w:t>PROCESSO:</w:t>
            </w:r>
          </w:p>
        </w:tc>
        <w:tc>
          <w:tcPr>
            <w:tcW w:w="2679" w:type="dxa"/>
          </w:tcPr>
          <w:p w14:paraId="59E0D757" w14:textId="77777777" w:rsidR="00F1250B" w:rsidRDefault="00B17F91">
            <w:pPr>
              <w:pStyle w:val="TableParagraph"/>
              <w:spacing w:line="221" w:lineRule="exact"/>
              <w:ind w:left="110"/>
              <w:rPr>
                <w:sz w:val="20"/>
              </w:rPr>
            </w:pPr>
            <w:r>
              <w:rPr>
                <w:color w:val="000009"/>
                <w:sz w:val="20"/>
              </w:rPr>
              <w:t>NOTA DE EMPENHO:</w:t>
            </w:r>
          </w:p>
        </w:tc>
      </w:tr>
      <w:tr w:rsidR="00F1250B" w14:paraId="25B4534B" w14:textId="77777777">
        <w:trPr>
          <w:trHeight w:val="661"/>
        </w:trPr>
        <w:tc>
          <w:tcPr>
            <w:tcW w:w="6171" w:type="dxa"/>
            <w:gridSpan w:val="2"/>
          </w:tcPr>
          <w:p w14:paraId="47FEE49B" w14:textId="77777777" w:rsidR="00F1250B" w:rsidRDefault="00B17F91">
            <w:pPr>
              <w:pStyle w:val="TableParagraph"/>
              <w:spacing w:line="221" w:lineRule="exact"/>
              <w:ind w:left="112"/>
              <w:rPr>
                <w:sz w:val="20"/>
              </w:rPr>
            </w:pPr>
            <w:r>
              <w:rPr>
                <w:color w:val="000009"/>
                <w:sz w:val="20"/>
              </w:rPr>
              <w:t>EMPRESA:</w:t>
            </w:r>
          </w:p>
        </w:tc>
        <w:tc>
          <w:tcPr>
            <w:tcW w:w="2679" w:type="dxa"/>
          </w:tcPr>
          <w:p w14:paraId="1894F629" w14:textId="77777777" w:rsidR="00F1250B" w:rsidRDefault="00B17F91">
            <w:pPr>
              <w:pStyle w:val="TableParagraph"/>
              <w:spacing w:line="221" w:lineRule="exact"/>
              <w:ind w:left="110"/>
              <w:rPr>
                <w:sz w:val="20"/>
              </w:rPr>
            </w:pPr>
            <w:r>
              <w:rPr>
                <w:color w:val="000009"/>
                <w:sz w:val="20"/>
              </w:rPr>
              <w:t>CNPJ:</w:t>
            </w:r>
          </w:p>
        </w:tc>
      </w:tr>
      <w:tr w:rsidR="00F1250B" w14:paraId="1A8A71BA" w14:textId="77777777">
        <w:trPr>
          <w:trHeight w:val="690"/>
        </w:trPr>
        <w:tc>
          <w:tcPr>
            <w:tcW w:w="6171" w:type="dxa"/>
            <w:gridSpan w:val="2"/>
          </w:tcPr>
          <w:p w14:paraId="11EC3A44" w14:textId="77777777" w:rsidR="00F1250B" w:rsidRDefault="00B17F91">
            <w:pPr>
              <w:pStyle w:val="TableParagraph"/>
              <w:spacing w:line="221" w:lineRule="exact"/>
              <w:ind w:left="112"/>
              <w:rPr>
                <w:sz w:val="20"/>
              </w:rPr>
            </w:pPr>
            <w:r>
              <w:rPr>
                <w:color w:val="000009"/>
                <w:sz w:val="20"/>
              </w:rPr>
              <w:t>FISCAL DO CONTRATO:</w:t>
            </w:r>
          </w:p>
        </w:tc>
        <w:tc>
          <w:tcPr>
            <w:tcW w:w="2679" w:type="dxa"/>
          </w:tcPr>
          <w:p w14:paraId="2E840A43" w14:textId="77777777" w:rsidR="00F1250B" w:rsidRDefault="00B17F91">
            <w:pPr>
              <w:pStyle w:val="TableParagraph"/>
              <w:spacing w:line="221" w:lineRule="exact"/>
              <w:ind w:left="110"/>
              <w:rPr>
                <w:sz w:val="20"/>
              </w:rPr>
            </w:pPr>
            <w:r>
              <w:rPr>
                <w:color w:val="000009"/>
                <w:sz w:val="20"/>
              </w:rPr>
              <w:t>IDT MIL:</w:t>
            </w:r>
          </w:p>
        </w:tc>
      </w:tr>
    </w:tbl>
    <w:p w14:paraId="4C39A7B0" w14:textId="77777777" w:rsidR="00F1250B" w:rsidRDefault="00F1250B">
      <w:pPr>
        <w:spacing w:line="221" w:lineRule="exact"/>
        <w:rPr>
          <w:sz w:val="20"/>
        </w:rPr>
        <w:sectPr w:rsidR="00F1250B">
          <w:pgSz w:w="11910" w:h="16840"/>
          <w:pgMar w:top="1580" w:right="1140" w:bottom="720" w:left="1480" w:header="0" w:footer="527" w:gutter="0"/>
          <w:cols w:space="720"/>
        </w:sectPr>
      </w:pPr>
    </w:p>
    <w:p w14:paraId="3D4CE89F" w14:textId="77777777" w:rsidR="00F1250B" w:rsidRDefault="00B17F91">
      <w:pPr>
        <w:pStyle w:val="Ttulo1"/>
      </w:pPr>
      <w:r>
        <w:rPr>
          <w:color w:val="000009"/>
        </w:rPr>
        <w:lastRenderedPageBreak/>
        <w:t>TABELA 1</w:t>
      </w: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5401"/>
        <w:gridCol w:w="1301"/>
        <w:gridCol w:w="1680"/>
      </w:tblGrid>
      <w:tr w:rsidR="00F1250B" w14:paraId="733A8245" w14:textId="77777777">
        <w:trPr>
          <w:trHeight w:val="661"/>
        </w:trPr>
        <w:tc>
          <w:tcPr>
            <w:tcW w:w="667" w:type="dxa"/>
          </w:tcPr>
          <w:p w14:paraId="4A84FB38" w14:textId="77777777" w:rsidR="00F1250B" w:rsidRDefault="00F1250B">
            <w:pPr>
              <w:pStyle w:val="TableParagraph"/>
              <w:spacing w:before="4"/>
              <w:rPr>
                <w:b/>
                <w:sz w:val="18"/>
              </w:rPr>
            </w:pPr>
          </w:p>
          <w:p w14:paraId="6AA67CEA" w14:textId="77777777" w:rsidR="00F1250B" w:rsidRDefault="00B17F91">
            <w:pPr>
              <w:pStyle w:val="TableParagraph"/>
              <w:ind w:left="118"/>
              <w:jc w:val="center"/>
              <w:rPr>
                <w:b/>
                <w:sz w:val="20"/>
              </w:rPr>
            </w:pPr>
            <w:r>
              <w:rPr>
                <w:b/>
                <w:color w:val="000009"/>
                <w:w w:val="95"/>
                <w:sz w:val="20"/>
              </w:rPr>
              <w:t>ITEM</w:t>
            </w:r>
          </w:p>
        </w:tc>
        <w:tc>
          <w:tcPr>
            <w:tcW w:w="5401" w:type="dxa"/>
          </w:tcPr>
          <w:p w14:paraId="10131A97" w14:textId="77777777" w:rsidR="00F1250B" w:rsidRDefault="00B17F91">
            <w:pPr>
              <w:pStyle w:val="TableParagraph"/>
              <w:spacing w:before="101"/>
              <w:ind w:left="724" w:firstLine="489"/>
              <w:rPr>
                <w:b/>
                <w:sz w:val="20"/>
              </w:rPr>
            </w:pPr>
            <w:r>
              <w:rPr>
                <w:b/>
                <w:color w:val="000009"/>
                <w:sz w:val="20"/>
              </w:rPr>
              <w:t>AVALIAÇÃO DOS COLABORADORES / UNIFORMES / MATERIAIS / EQUIPAMENTOS</w:t>
            </w:r>
          </w:p>
        </w:tc>
        <w:tc>
          <w:tcPr>
            <w:tcW w:w="1301" w:type="dxa"/>
          </w:tcPr>
          <w:p w14:paraId="47EFD6D1" w14:textId="77777777" w:rsidR="00F1250B" w:rsidRDefault="00F1250B">
            <w:pPr>
              <w:pStyle w:val="TableParagraph"/>
              <w:spacing w:before="4"/>
              <w:rPr>
                <w:b/>
                <w:sz w:val="18"/>
              </w:rPr>
            </w:pPr>
          </w:p>
          <w:p w14:paraId="5710E019" w14:textId="77777777" w:rsidR="00F1250B" w:rsidRDefault="00B17F91">
            <w:pPr>
              <w:pStyle w:val="TableParagraph"/>
              <w:ind w:left="119"/>
              <w:rPr>
                <w:b/>
                <w:sz w:val="20"/>
              </w:rPr>
            </w:pPr>
            <w:r>
              <w:rPr>
                <w:b/>
                <w:color w:val="000009"/>
                <w:sz w:val="20"/>
              </w:rPr>
              <w:t>ADEQUADO</w:t>
            </w:r>
          </w:p>
        </w:tc>
        <w:tc>
          <w:tcPr>
            <w:tcW w:w="1680" w:type="dxa"/>
          </w:tcPr>
          <w:p w14:paraId="3D72068F" w14:textId="77777777" w:rsidR="00F1250B" w:rsidRDefault="00F1250B">
            <w:pPr>
              <w:pStyle w:val="TableParagraph"/>
              <w:spacing w:before="4"/>
              <w:rPr>
                <w:b/>
                <w:sz w:val="18"/>
              </w:rPr>
            </w:pPr>
          </w:p>
          <w:p w14:paraId="5A726FDE" w14:textId="77777777" w:rsidR="00F1250B" w:rsidRDefault="00B17F91">
            <w:pPr>
              <w:pStyle w:val="TableParagraph"/>
              <w:ind w:left="199"/>
              <w:rPr>
                <w:b/>
                <w:sz w:val="20"/>
              </w:rPr>
            </w:pPr>
            <w:r>
              <w:rPr>
                <w:b/>
                <w:color w:val="000009"/>
                <w:sz w:val="20"/>
              </w:rPr>
              <w:t>INADEQUADO</w:t>
            </w:r>
          </w:p>
        </w:tc>
      </w:tr>
      <w:tr w:rsidR="00F1250B" w14:paraId="35D7FD2D" w14:textId="77777777">
        <w:trPr>
          <w:trHeight w:val="431"/>
        </w:trPr>
        <w:tc>
          <w:tcPr>
            <w:tcW w:w="667" w:type="dxa"/>
          </w:tcPr>
          <w:p w14:paraId="26A47D1D" w14:textId="77777777" w:rsidR="00F1250B" w:rsidRDefault="00B17F91">
            <w:pPr>
              <w:pStyle w:val="TableParagraph"/>
              <w:spacing w:before="85"/>
              <w:ind w:left="120"/>
              <w:jc w:val="center"/>
            </w:pPr>
            <w:r>
              <w:rPr>
                <w:color w:val="000009"/>
              </w:rPr>
              <w:t>1</w:t>
            </w:r>
          </w:p>
        </w:tc>
        <w:tc>
          <w:tcPr>
            <w:tcW w:w="5401" w:type="dxa"/>
          </w:tcPr>
          <w:p w14:paraId="0F6098AE" w14:textId="77777777" w:rsidR="00F1250B" w:rsidRDefault="00B17F91">
            <w:pPr>
              <w:pStyle w:val="TableParagraph"/>
              <w:spacing w:before="85"/>
              <w:ind w:left="4"/>
            </w:pPr>
            <w:r>
              <w:rPr>
                <w:color w:val="000009"/>
              </w:rPr>
              <w:t>Assiduidade;</w:t>
            </w:r>
          </w:p>
        </w:tc>
        <w:tc>
          <w:tcPr>
            <w:tcW w:w="1301" w:type="dxa"/>
          </w:tcPr>
          <w:p w14:paraId="07CE0835" w14:textId="77777777" w:rsidR="00F1250B" w:rsidRDefault="00F1250B">
            <w:pPr>
              <w:pStyle w:val="TableParagraph"/>
              <w:rPr>
                <w:sz w:val="20"/>
              </w:rPr>
            </w:pPr>
          </w:p>
        </w:tc>
        <w:tc>
          <w:tcPr>
            <w:tcW w:w="1680" w:type="dxa"/>
          </w:tcPr>
          <w:p w14:paraId="061D8730" w14:textId="77777777" w:rsidR="00F1250B" w:rsidRDefault="00F1250B">
            <w:pPr>
              <w:pStyle w:val="TableParagraph"/>
              <w:rPr>
                <w:sz w:val="20"/>
              </w:rPr>
            </w:pPr>
          </w:p>
        </w:tc>
      </w:tr>
      <w:tr w:rsidR="00F1250B" w14:paraId="54352B14" w14:textId="77777777">
        <w:trPr>
          <w:trHeight w:val="431"/>
        </w:trPr>
        <w:tc>
          <w:tcPr>
            <w:tcW w:w="667" w:type="dxa"/>
          </w:tcPr>
          <w:p w14:paraId="3A187ECA" w14:textId="77777777" w:rsidR="00F1250B" w:rsidRDefault="00B17F91">
            <w:pPr>
              <w:pStyle w:val="TableParagraph"/>
              <w:spacing w:before="85"/>
              <w:ind w:left="120"/>
              <w:jc w:val="center"/>
            </w:pPr>
            <w:r>
              <w:rPr>
                <w:color w:val="000009"/>
              </w:rPr>
              <w:t>2</w:t>
            </w:r>
          </w:p>
        </w:tc>
        <w:tc>
          <w:tcPr>
            <w:tcW w:w="5401" w:type="dxa"/>
          </w:tcPr>
          <w:p w14:paraId="58C4E43F" w14:textId="77777777" w:rsidR="00F1250B" w:rsidRDefault="00B17F91">
            <w:pPr>
              <w:pStyle w:val="TableParagraph"/>
              <w:spacing w:before="85"/>
              <w:ind w:left="4"/>
            </w:pPr>
            <w:r>
              <w:rPr>
                <w:color w:val="000009"/>
              </w:rPr>
              <w:t>Pontualidade;</w:t>
            </w:r>
          </w:p>
        </w:tc>
        <w:tc>
          <w:tcPr>
            <w:tcW w:w="1301" w:type="dxa"/>
          </w:tcPr>
          <w:p w14:paraId="14752F10" w14:textId="77777777" w:rsidR="00F1250B" w:rsidRDefault="00F1250B">
            <w:pPr>
              <w:pStyle w:val="TableParagraph"/>
              <w:rPr>
                <w:sz w:val="20"/>
              </w:rPr>
            </w:pPr>
          </w:p>
        </w:tc>
        <w:tc>
          <w:tcPr>
            <w:tcW w:w="1680" w:type="dxa"/>
          </w:tcPr>
          <w:p w14:paraId="6E9B3B0C" w14:textId="77777777" w:rsidR="00F1250B" w:rsidRDefault="00F1250B">
            <w:pPr>
              <w:pStyle w:val="TableParagraph"/>
              <w:rPr>
                <w:sz w:val="20"/>
              </w:rPr>
            </w:pPr>
          </w:p>
        </w:tc>
      </w:tr>
      <w:tr w:rsidR="00F1250B" w14:paraId="45013146" w14:textId="77777777">
        <w:trPr>
          <w:trHeight w:val="432"/>
        </w:trPr>
        <w:tc>
          <w:tcPr>
            <w:tcW w:w="667" w:type="dxa"/>
          </w:tcPr>
          <w:p w14:paraId="16C27184" w14:textId="77777777" w:rsidR="00F1250B" w:rsidRDefault="00B17F91">
            <w:pPr>
              <w:pStyle w:val="TableParagraph"/>
              <w:spacing w:before="83"/>
              <w:ind w:left="120"/>
              <w:jc w:val="center"/>
            </w:pPr>
            <w:r>
              <w:rPr>
                <w:color w:val="000009"/>
              </w:rPr>
              <w:t>3</w:t>
            </w:r>
          </w:p>
        </w:tc>
        <w:tc>
          <w:tcPr>
            <w:tcW w:w="5401" w:type="dxa"/>
          </w:tcPr>
          <w:p w14:paraId="3C8980DD" w14:textId="77777777" w:rsidR="00F1250B" w:rsidRDefault="00B17F91">
            <w:pPr>
              <w:pStyle w:val="TableParagraph"/>
              <w:spacing w:before="83"/>
              <w:ind w:left="4"/>
            </w:pPr>
            <w:r>
              <w:rPr>
                <w:color w:val="000009"/>
              </w:rPr>
              <w:t>Relacionamento com os servidores/militares;</w:t>
            </w:r>
          </w:p>
        </w:tc>
        <w:tc>
          <w:tcPr>
            <w:tcW w:w="1301" w:type="dxa"/>
          </w:tcPr>
          <w:p w14:paraId="022162B3" w14:textId="77777777" w:rsidR="00F1250B" w:rsidRDefault="00F1250B">
            <w:pPr>
              <w:pStyle w:val="TableParagraph"/>
              <w:rPr>
                <w:sz w:val="20"/>
              </w:rPr>
            </w:pPr>
          </w:p>
        </w:tc>
        <w:tc>
          <w:tcPr>
            <w:tcW w:w="1680" w:type="dxa"/>
          </w:tcPr>
          <w:p w14:paraId="55D41A48" w14:textId="77777777" w:rsidR="00F1250B" w:rsidRDefault="00F1250B">
            <w:pPr>
              <w:pStyle w:val="TableParagraph"/>
              <w:rPr>
                <w:sz w:val="20"/>
              </w:rPr>
            </w:pPr>
          </w:p>
        </w:tc>
      </w:tr>
      <w:tr w:rsidR="00F1250B" w14:paraId="221FFE4F" w14:textId="77777777">
        <w:trPr>
          <w:trHeight w:val="505"/>
        </w:trPr>
        <w:tc>
          <w:tcPr>
            <w:tcW w:w="667" w:type="dxa"/>
          </w:tcPr>
          <w:p w14:paraId="59CC113C" w14:textId="77777777" w:rsidR="00F1250B" w:rsidRDefault="00B17F91">
            <w:pPr>
              <w:pStyle w:val="TableParagraph"/>
              <w:spacing w:before="121"/>
              <w:ind w:left="120"/>
              <w:jc w:val="center"/>
            </w:pPr>
            <w:r>
              <w:rPr>
                <w:color w:val="000009"/>
              </w:rPr>
              <w:t>4</w:t>
            </w:r>
          </w:p>
        </w:tc>
        <w:tc>
          <w:tcPr>
            <w:tcW w:w="5401" w:type="dxa"/>
          </w:tcPr>
          <w:p w14:paraId="04BE1D97" w14:textId="77777777" w:rsidR="00F1250B" w:rsidRDefault="00B17F91">
            <w:pPr>
              <w:pStyle w:val="TableParagraph"/>
              <w:spacing w:before="16" w:line="240" w:lineRule="exact"/>
              <w:ind w:left="110" w:right="842" w:hanging="106"/>
            </w:pPr>
            <w:r>
              <w:rPr>
                <w:color w:val="000009"/>
              </w:rPr>
              <w:t>Tratamento dispensado ao público quando da execução do serviço;</w:t>
            </w:r>
          </w:p>
        </w:tc>
        <w:tc>
          <w:tcPr>
            <w:tcW w:w="1301" w:type="dxa"/>
          </w:tcPr>
          <w:p w14:paraId="0C81E7D3" w14:textId="77777777" w:rsidR="00F1250B" w:rsidRDefault="00F1250B">
            <w:pPr>
              <w:pStyle w:val="TableParagraph"/>
              <w:rPr>
                <w:sz w:val="20"/>
              </w:rPr>
            </w:pPr>
          </w:p>
        </w:tc>
        <w:tc>
          <w:tcPr>
            <w:tcW w:w="1680" w:type="dxa"/>
          </w:tcPr>
          <w:p w14:paraId="6EA74571" w14:textId="77777777" w:rsidR="00F1250B" w:rsidRDefault="00F1250B">
            <w:pPr>
              <w:pStyle w:val="TableParagraph"/>
              <w:rPr>
                <w:sz w:val="20"/>
              </w:rPr>
            </w:pPr>
          </w:p>
        </w:tc>
      </w:tr>
      <w:tr w:rsidR="00F1250B" w14:paraId="4E97F8FB" w14:textId="77777777">
        <w:trPr>
          <w:trHeight w:val="506"/>
        </w:trPr>
        <w:tc>
          <w:tcPr>
            <w:tcW w:w="667" w:type="dxa"/>
          </w:tcPr>
          <w:p w14:paraId="406BD2B9" w14:textId="77777777" w:rsidR="00F1250B" w:rsidRDefault="00B17F91">
            <w:pPr>
              <w:pStyle w:val="TableParagraph"/>
              <w:spacing w:before="121"/>
              <w:ind w:left="120"/>
              <w:jc w:val="center"/>
            </w:pPr>
            <w:r>
              <w:rPr>
                <w:color w:val="000009"/>
              </w:rPr>
              <w:t>5</w:t>
            </w:r>
          </w:p>
        </w:tc>
        <w:tc>
          <w:tcPr>
            <w:tcW w:w="5401" w:type="dxa"/>
          </w:tcPr>
          <w:p w14:paraId="037FDBA0" w14:textId="77777777" w:rsidR="00F1250B" w:rsidRDefault="00B17F91">
            <w:pPr>
              <w:pStyle w:val="TableParagraph"/>
              <w:tabs>
                <w:tab w:val="left" w:pos="1169"/>
                <w:tab w:val="left" w:pos="2071"/>
                <w:tab w:val="left" w:pos="2373"/>
                <w:tab w:val="left" w:pos="3510"/>
                <w:tab w:val="left" w:pos="4021"/>
              </w:tabs>
              <w:spacing w:line="252" w:lineRule="exact"/>
              <w:ind w:left="4" w:right="842"/>
            </w:pPr>
            <w:r>
              <w:rPr>
                <w:color w:val="000009"/>
              </w:rPr>
              <w:t>Qualidade,</w:t>
            </w:r>
            <w:r>
              <w:rPr>
                <w:color w:val="000009"/>
              </w:rPr>
              <w:tab/>
              <w:t>limpeza</w:t>
            </w:r>
            <w:r>
              <w:rPr>
                <w:color w:val="000009"/>
              </w:rPr>
              <w:tab/>
              <w:t>e</w:t>
            </w:r>
            <w:r>
              <w:rPr>
                <w:color w:val="000009"/>
              </w:rPr>
              <w:tab/>
              <w:t>adequação</w:t>
            </w:r>
            <w:r>
              <w:rPr>
                <w:color w:val="000009"/>
              </w:rPr>
              <w:tab/>
              <w:t>dos</w:t>
            </w:r>
            <w:r>
              <w:rPr>
                <w:color w:val="000009"/>
              </w:rPr>
              <w:tab/>
            </w:r>
            <w:r>
              <w:rPr>
                <w:color w:val="000009"/>
                <w:spacing w:val="-5"/>
              </w:rPr>
              <w:t xml:space="preserve">meios </w:t>
            </w:r>
            <w:r>
              <w:rPr>
                <w:color w:val="000009"/>
              </w:rPr>
              <w:t>utilizados;</w:t>
            </w:r>
          </w:p>
        </w:tc>
        <w:tc>
          <w:tcPr>
            <w:tcW w:w="1301" w:type="dxa"/>
          </w:tcPr>
          <w:p w14:paraId="5B19497D" w14:textId="77777777" w:rsidR="00F1250B" w:rsidRDefault="00F1250B">
            <w:pPr>
              <w:pStyle w:val="TableParagraph"/>
              <w:rPr>
                <w:sz w:val="20"/>
              </w:rPr>
            </w:pPr>
          </w:p>
        </w:tc>
        <w:tc>
          <w:tcPr>
            <w:tcW w:w="1680" w:type="dxa"/>
          </w:tcPr>
          <w:p w14:paraId="74251B5F" w14:textId="77777777" w:rsidR="00F1250B" w:rsidRDefault="00F1250B">
            <w:pPr>
              <w:pStyle w:val="TableParagraph"/>
              <w:rPr>
                <w:sz w:val="20"/>
              </w:rPr>
            </w:pPr>
          </w:p>
        </w:tc>
      </w:tr>
      <w:tr w:rsidR="00F1250B" w14:paraId="139E8DBE" w14:textId="77777777">
        <w:trPr>
          <w:trHeight w:val="757"/>
        </w:trPr>
        <w:tc>
          <w:tcPr>
            <w:tcW w:w="667" w:type="dxa"/>
          </w:tcPr>
          <w:p w14:paraId="37379D8F" w14:textId="77777777" w:rsidR="00F1250B" w:rsidRDefault="00F1250B">
            <w:pPr>
              <w:pStyle w:val="TableParagraph"/>
              <w:spacing w:before="6"/>
              <w:rPr>
                <w:b/>
                <w:sz w:val="21"/>
              </w:rPr>
            </w:pPr>
          </w:p>
          <w:p w14:paraId="6BA451C3" w14:textId="77777777" w:rsidR="00F1250B" w:rsidRDefault="00B17F91">
            <w:pPr>
              <w:pStyle w:val="TableParagraph"/>
              <w:ind w:left="120"/>
              <w:jc w:val="center"/>
            </w:pPr>
            <w:r>
              <w:rPr>
                <w:color w:val="000009"/>
              </w:rPr>
              <w:t>6</w:t>
            </w:r>
          </w:p>
        </w:tc>
        <w:tc>
          <w:tcPr>
            <w:tcW w:w="5401" w:type="dxa"/>
          </w:tcPr>
          <w:p w14:paraId="19E18560" w14:textId="77777777" w:rsidR="00F1250B" w:rsidRDefault="00B17F91">
            <w:pPr>
              <w:pStyle w:val="TableParagraph"/>
              <w:tabs>
                <w:tab w:val="left" w:pos="1482"/>
                <w:tab w:val="left" w:pos="1945"/>
                <w:tab w:val="left" w:pos="4285"/>
                <w:tab w:val="left" w:pos="4916"/>
              </w:tabs>
              <w:ind w:left="4" w:right="91"/>
            </w:pPr>
            <w:r>
              <w:rPr>
                <w:color w:val="000009"/>
              </w:rPr>
              <w:t>Fornecimento</w:t>
            </w:r>
            <w:r>
              <w:rPr>
                <w:color w:val="000009"/>
              </w:rPr>
              <w:tab/>
              <w:t>de</w:t>
            </w:r>
            <w:r>
              <w:rPr>
                <w:color w:val="000009"/>
              </w:rPr>
              <w:tab/>
              <w:t>uniformes/identificação</w:t>
            </w:r>
            <w:r>
              <w:rPr>
                <w:color w:val="000009"/>
              </w:rPr>
              <w:tab/>
              <w:t>para</w:t>
            </w:r>
            <w:r>
              <w:rPr>
                <w:color w:val="000009"/>
              </w:rPr>
              <w:tab/>
            </w:r>
            <w:r>
              <w:rPr>
                <w:color w:val="000009"/>
                <w:spacing w:val="-5"/>
              </w:rPr>
              <w:t xml:space="preserve">seus </w:t>
            </w:r>
            <w:r>
              <w:rPr>
                <w:color w:val="000009"/>
              </w:rPr>
              <w:t>empregados nas especificações, quantidades e</w:t>
            </w:r>
            <w:r>
              <w:rPr>
                <w:color w:val="000009"/>
                <w:spacing w:val="15"/>
              </w:rPr>
              <w:t xml:space="preserve"> </w:t>
            </w:r>
            <w:r>
              <w:rPr>
                <w:color w:val="000009"/>
              </w:rPr>
              <w:t>qualidades</w:t>
            </w:r>
          </w:p>
          <w:p w14:paraId="7BC67E20" w14:textId="77777777" w:rsidR="00F1250B" w:rsidRDefault="00B17F91">
            <w:pPr>
              <w:pStyle w:val="TableParagraph"/>
              <w:spacing w:line="238" w:lineRule="exact"/>
              <w:ind w:left="4"/>
            </w:pPr>
            <w:r>
              <w:rPr>
                <w:color w:val="000009"/>
              </w:rPr>
              <w:t>para a perfeita execução do objeto.</w:t>
            </w:r>
          </w:p>
        </w:tc>
        <w:tc>
          <w:tcPr>
            <w:tcW w:w="1301" w:type="dxa"/>
          </w:tcPr>
          <w:p w14:paraId="08E1920E" w14:textId="77777777" w:rsidR="00F1250B" w:rsidRDefault="00F1250B">
            <w:pPr>
              <w:pStyle w:val="TableParagraph"/>
              <w:rPr>
                <w:sz w:val="20"/>
              </w:rPr>
            </w:pPr>
          </w:p>
        </w:tc>
        <w:tc>
          <w:tcPr>
            <w:tcW w:w="1680" w:type="dxa"/>
          </w:tcPr>
          <w:p w14:paraId="50ACE373" w14:textId="77777777" w:rsidR="00F1250B" w:rsidRDefault="00F1250B">
            <w:pPr>
              <w:pStyle w:val="TableParagraph"/>
              <w:rPr>
                <w:sz w:val="20"/>
              </w:rPr>
            </w:pPr>
          </w:p>
        </w:tc>
      </w:tr>
      <w:tr w:rsidR="00F1250B" w14:paraId="14DC65FF" w14:textId="77777777">
        <w:trPr>
          <w:trHeight w:val="1012"/>
        </w:trPr>
        <w:tc>
          <w:tcPr>
            <w:tcW w:w="667" w:type="dxa"/>
          </w:tcPr>
          <w:p w14:paraId="44B07921" w14:textId="77777777" w:rsidR="00F1250B" w:rsidRDefault="00F1250B">
            <w:pPr>
              <w:pStyle w:val="TableParagraph"/>
              <w:spacing w:before="7"/>
              <w:rPr>
                <w:b/>
                <w:sz w:val="32"/>
              </w:rPr>
            </w:pPr>
          </w:p>
          <w:p w14:paraId="4123CF4A" w14:textId="77777777" w:rsidR="00F1250B" w:rsidRDefault="00B17F91">
            <w:pPr>
              <w:pStyle w:val="TableParagraph"/>
              <w:ind w:left="120"/>
              <w:jc w:val="center"/>
            </w:pPr>
            <w:r>
              <w:rPr>
                <w:color w:val="000009"/>
              </w:rPr>
              <w:t>7</w:t>
            </w:r>
          </w:p>
        </w:tc>
        <w:tc>
          <w:tcPr>
            <w:tcW w:w="5401" w:type="dxa"/>
          </w:tcPr>
          <w:p w14:paraId="15D41DBB" w14:textId="77777777" w:rsidR="00F1250B" w:rsidRDefault="00B17F91">
            <w:pPr>
              <w:pStyle w:val="TableParagraph"/>
              <w:spacing w:before="121"/>
              <w:ind w:left="4" w:right="92"/>
              <w:jc w:val="both"/>
            </w:pPr>
            <w:r>
              <w:rPr>
                <w:color w:val="000009"/>
              </w:rPr>
              <w:t>Qualidade e zelo adequados dos funcionáris para execução dos serviços de empresa especializada em aéreo, conforme exposto em sua Proposta Comercial;</w:t>
            </w:r>
          </w:p>
        </w:tc>
        <w:tc>
          <w:tcPr>
            <w:tcW w:w="1301" w:type="dxa"/>
          </w:tcPr>
          <w:p w14:paraId="05854C3B" w14:textId="77777777" w:rsidR="00F1250B" w:rsidRDefault="00F1250B">
            <w:pPr>
              <w:pStyle w:val="TableParagraph"/>
              <w:rPr>
                <w:sz w:val="20"/>
              </w:rPr>
            </w:pPr>
          </w:p>
        </w:tc>
        <w:tc>
          <w:tcPr>
            <w:tcW w:w="1680" w:type="dxa"/>
          </w:tcPr>
          <w:p w14:paraId="65CA16DF" w14:textId="77777777" w:rsidR="00F1250B" w:rsidRDefault="00F1250B">
            <w:pPr>
              <w:pStyle w:val="TableParagraph"/>
              <w:rPr>
                <w:sz w:val="20"/>
              </w:rPr>
            </w:pPr>
          </w:p>
        </w:tc>
      </w:tr>
      <w:tr w:rsidR="00F1250B" w14:paraId="0A3321DF" w14:textId="77777777">
        <w:trPr>
          <w:trHeight w:val="1010"/>
        </w:trPr>
        <w:tc>
          <w:tcPr>
            <w:tcW w:w="667" w:type="dxa"/>
          </w:tcPr>
          <w:p w14:paraId="66419A36" w14:textId="77777777" w:rsidR="00F1250B" w:rsidRDefault="00F1250B">
            <w:pPr>
              <w:pStyle w:val="TableParagraph"/>
              <w:spacing w:before="5"/>
              <w:rPr>
                <w:b/>
                <w:sz w:val="32"/>
              </w:rPr>
            </w:pPr>
          </w:p>
          <w:p w14:paraId="7DC5FAC1" w14:textId="77777777" w:rsidR="00F1250B" w:rsidRDefault="00B17F91">
            <w:pPr>
              <w:pStyle w:val="TableParagraph"/>
              <w:ind w:left="120"/>
              <w:jc w:val="center"/>
            </w:pPr>
            <w:r>
              <w:rPr>
                <w:color w:val="000009"/>
              </w:rPr>
              <w:t>8</w:t>
            </w:r>
          </w:p>
        </w:tc>
        <w:tc>
          <w:tcPr>
            <w:tcW w:w="5401" w:type="dxa"/>
          </w:tcPr>
          <w:p w14:paraId="2F31C8F5" w14:textId="77777777" w:rsidR="00F1250B" w:rsidRDefault="00B17F91">
            <w:pPr>
              <w:pStyle w:val="TableParagraph"/>
              <w:tabs>
                <w:tab w:val="left" w:pos="2163"/>
                <w:tab w:val="left" w:pos="3597"/>
              </w:tabs>
              <w:spacing w:before="121"/>
              <w:ind w:left="4" w:right="75"/>
              <w:jc w:val="both"/>
            </w:pPr>
            <w:r>
              <w:rPr>
                <w:color w:val="000009"/>
              </w:rPr>
              <w:t xml:space="preserve">Qualidade         </w:t>
            </w:r>
            <w:r>
              <w:rPr>
                <w:color w:val="000009"/>
                <w:spacing w:val="25"/>
              </w:rPr>
              <w:t xml:space="preserve"> </w:t>
            </w:r>
            <w:r>
              <w:rPr>
                <w:color w:val="000009"/>
              </w:rPr>
              <w:t>e</w:t>
            </w:r>
            <w:r>
              <w:rPr>
                <w:color w:val="000009"/>
              </w:rPr>
              <w:tab/>
              <w:t>utilização</w:t>
            </w:r>
            <w:r>
              <w:rPr>
                <w:color w:val="000009"/>
              </w:rPr>
              <w:tab/>
              <w:t xml:space="preserve">adequada </w:t>
            </w:r>
            <w:r>
              <w:rPr>
                <w:color w:val="000009"/>
                <w:spacing w:val="-6"/>
              </w:rPr>
              <w:t xml:space="preserve">dos </w:t>
            </w:r>
            <w:r>
              <w:rPr>
                <w:color w:val="000009"/>
              </w:rPr>
              <w:t>equipamentos/materiais exigidos para execução dos serviços de empresa especializada em transporte</w:t>
            </w:r>
            <w:r>
              <w:rPr>
                <w:color w:val="000009"/>
                <w:spacing w:val="-8"/>
              </w:rPr>
              <w:t xml:space="preserve"> </w:t>
            </w:r>
            <w:r>
              <w:rPr>
                <w:color w:val="000009"/>
              </w:rPr>
              <w:t>aéreo.</w:t>
            </w:r>
          </w:p>
        </w:tc>
        <w:tc>
          <w:tcPr>
            <w:tcW w:w="1301" w:type="dxa"/>
          </w:tcPr>
          <w:p w14:paraId="23F728CF" w14:textId="77777777" w:rsidR="00F1250B" w:rsidRDefault="00F1250B">
            <w:pPr>
              <w:pStyle w:val="TableParagraph"/>
              <w:rPr>
                <w:sz w:val="20"/>
              </w:rPr>
            </w:pPr>
          </w:p>
        </w:tc>
        <w:tc>
          <w:tcPr>
            <w:tcW w:w="1680" w:type="dxa"/>
          </w:tcPr>
          <w:p w14:paraId="5BE563D1" w14:textId="77777777" w:rsidR="00F1250B" w:rsidRDefault="00F1250B">
            <w:pPr>
              <w:pStyle w:val="TableParagraph"/>
              <w:rPr>
                <w:sz w:val="20"/>
              </w:rPr>
            </w:pPr>
          </w:p>
        </w:tc>
      </w:tr>
      <w:tr w:rsidR="00F1250B" w14:paraId="39206868" w14:textId="77777777">
        <w:trPr>
          <w:trHeight w:val="760"/>
        </w:trPr>
        <w:tc>
          <w:tcPr>
            <w:tcW w:w="667" w:type="dxa"/>
          </w:tcPr>
          <w:p w14:paraId="66A70C6D" w14:textId="77777777" w:rsidR="00F1250B" w:rsidRDefault="00F1250B">
            <w:pPr>
              <w:pStyle w:val="TableParagraph"/>
              <w:spacing w:before="6"/>
              <w:rPr>
                <w:b/>
                <w:sz w:val="21"/>
              </w:rPr>
            </w:pPr>
          </w:p>
          <w:p w14:paraId="31949614" w14:textId="77777777" w:rsidR="00F1250B" w:rsidRDefault="00B17F91">
            <w:pPr>
              <w:pStyle w:val="TableParagraph"/>
              <w:ind w:left="120"/>
              <w:jc w:val="center"/>
            </w:pPr>
            <w:r>
              <w:rPr>
                <w:color w:val="000009"/>
              </w:rPr>
              <w:t>9</w:t>
            </w:r>
          </w:p>
        </w:tc>
        <w:tc>
          <w:tcPr>
            <w:tcW w:w="5401" w:type="dxa"/>
          </w:tcPr>
          <w:p w14:paraId="2C4E46FF" w14:textId="77777777" w:rsidR="00F1250B" w:rsidRDefault="00B17F91">
            <w:pPr>
              <w:pStyle w:val="TableParagraph"/>
              <w:spacing w:line="247" w:lineRule="exact"/>
              <w:ind w:left="4"/>
            </w:pPr>
            <w:r>
              <w:rPr>
                <w:color w:val="000009"/>
              </w:rPr>
              <w:t>Qualidade prestada relacionada à execução</w:t>
            </w:r>
          </w:p>
          <w:p w14:paraId="52067449" w14:textId="77777777" w:rsidR="00F1250B" w:rsidRDefault="00B17F91">
            <w:pPr>
              <w:pStyle w:val="TableParagraph"/>
              <w:spacing w:before="7" w:line="252" w:lineRule="exact"/>
              <w:ind w:left="4" w:right="842"/>
            </w:pPr>
            <w:r>
              <w:rPr>
                <w:color w:val="000009"/>
              </w:rPr>
              <w:t>dos serviços de transporte, conforme exposto em sua Proposta Comercial;</w:t>
            </w:r>
          </w:p>
        </w:tc>
        <w:tc>
          <w:tcPr>
            <w:tcW w:w="1301" w:type="dxa"/>
          </w:tcPr>
          <w:p w14:paraId="5CA7F194" w14:textId="77777777" w:rsidR="00F1250B" w:rsidRDefault="00F1250B">
            <w:pPr>
              <w:pStyle w:val="TableParagraph"/>
              <w:rPr>
                <w:sz w:val="20"/>
              </w:rPr>
            </w:pPr>
          </w:p>
        </w:tc>
        <w:tc>
          <w:tcPr>
            <w:tcW w:w="1680" w:type="dxa"/>
          </w:tcPr>
          <w:p w14:paraId="31EBAB89" w14:textId="77777777" w:rsidR="00F1250B" w:rsidRDefault="00F1250B">
            <w:pPr>
              <w:pStyle w:val="TableParagraph"/>
              <w:rPr>
                <w:sz w:val="20"/>
              </w:rPr>
            </w:pPr>
          </w:p>
        </w:tc>
      </w:tr>
    </w:tbl>
    <w:p w14:paraId="2B523C1E" w14:textId="77777777" w:rsidR="00F1250B" w:rsidRDefault="00F1250B">
      <w:pPr>
        <w:rPr>
          <w:sz w:val="20"/>
        </w:rPr>
        <w:sectPr w:rsidR="00F1250B">
          <w:pgSz w:w="11910" w:h="16840"/>
          <w:pgMar w:top="1580" w:right="1140" w:bottom="740" w:left="1480" w:header="0" w:footer="527" w:gutter="0"/>
          <w:cols w:space="720"/>
        </w:sectPr>
      </w:pPr>
    </w:p>
    <w:p w14:paraId="0CD918AD" w14:textId="77777777" w:rsidR="00F1250B" w:rsidRDefault="00F1250B">
      <w:pPr>
        <w:pStyle w:val="Corpodetexto"/>
        <w:spacing w:before="7"/>
        <w:rPr>
          <w:b/>
          <w:sz w:val="18"/>
        </w:rPr>
      </w:pPr>
    </w:p>
    <w:p w14:paraId="7F946D26" w14:textId="77777777" w:rsidR="00F1250B" w:rsidRDefault="00B17F91">
      <w:pPr>
        <w:spacing w:before="90"/>
        <w:ind w:left="1511" w:right="1561"/>
        <w:jc w:val="center"/>
        <w:rPr>
          <w:b/>
          <w:sz w:val="24"/>
        </w:rPr>
      </w:pPr>
      <w:r>
        <w:rPr>
          <w:b/>
          <w:color w:val="000009"/>
          <w:sz w:val="24"/>
        </w:rPr>
        <w:t>TABELA 2</w:t>
      </w:r>
    </w:p>
    <w:tbl>
      <w:tblPr>
        <w:tblStyle w:val="TableNormal"/>
        <w:tblW w:w="0" w:type="auto"/>
        <w:tblInd w:w="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1"/>
        <w:gridCol w:w="5038"/>
        <w:gridCol w:w="1382"/>
        <w:gridCol w:w="1665"/>
      </w:tblGrid>
      <w:tr w:rsidR="00F1250B" w14:paraId="0BD63843" w14:textId="77777777">
        <w:trPr>
          <w:trHeight w:val="662"/>
        </w:trPr>
        <w:tc>
          <w:tcPr>
            <w:tcW w:w="751" w:type="dxa"/>
          </w:tcPr>
          <w:p w14:paraId="7C2C55DE" w14:textId="77777777" w:rsidR="00F1250B" w:rsidRDefault="00F1250B">
            <w:pPr>
              <w:pStyle w:val="TableParagraph"/>
              <w:spacing w:before="4"/>
              <w:rPr>
                <w:b/>
                <w:sz w:val="18"/>
              </w:rPr>
            </w:pPr>
          </w:p>
          <w:p w14:paraId="4BE72AA5" w14:textId="77777777" w:rsidR="00F1250B" w:rsidRDefault="00B17F91">
            <w:pPr>
              <w:pStyle w:val="TableParagraph"/>
              <w:ind w:left="141" w:right="25"/>
              <w:jc w:val="center"/>
              <w:rPr>
                <w:b/>
                <w:sz w:val="20"/>
              </w:rPr>
            </w:pPr>
            <w:r>
              <w:rPr>
                <w:b/>
                <w:color w:val="000009"/>
                <w:sz w:val="20"/>
              </w:rPr>
              <w:t>ITEM</w:t>
            </w:r>
          </w:p>
        </w:tc>
        <w:tc>
          <w:tcPr>
            <w:tcW w:w="5038" w:type="dxa"/>
          </w:tcPr>
          <w:p w14:paraId="7E5BE5A9" w14:textId="77777777" w:rsidR="00F1250B" w:rsidRDefault="00F1250B">
            <w:pPr>
              <w:pStyle w:val="TableParagraph"/>
              <w:spacing w:before="4"/>
              <w:rPr>
                <w:b/>
                <w:sz w:val="18"/>
              </w:rPr>
            </w:pPr>
          </w:p>
          <w:p w14:paraId="26868FEA" w14:textId="77777777" w:rsidR="00F1250B" w:rsidRDefault="00B17F91">
            <w:pPr>
              <w:pStyle w:val="TableParagraph"/>
              <w:ind w:left="573"/>
              <w:rPr>
                <w:b/>
                <w:sz w:val="20"/>
              </w:rPr>
            </w:pPr>
            <w:r>
              <w:rPr>
                <w:b/>
                <w:color w:val="000009"/>
                <w:sz w:val="20"/>
              </w:rPr>
              <w:t>AVALIAÇÃO DA EXECUÇÃO DO CONTRATO</w:t>
            </w:r>
          </w:p>
        </w:tc>
        <w:tc>
          <w:tcPr>
            <w:tcW w:w="1382" w:type="dxa"/>
          </w:tcPr>
          <w:p w14:paraId="134BBFE1" w14:textId="77777777" w:rsidR="00F1250B" w:rsidRDefault="00F1250B">
            <w:pPr>
              <w:pStyle w:val="TableParagraph"/>
              <w:spacing w:before="4"/>
              <w:rPr>
                <w:b/>
                <w:sz w:val="18"/>
              </w:rPr>
            </w:pPr>
          </w:p>
          <w:p w14:paraId="5C0CD33C" w14:textId="77777777" w:rsidR="00F1250B" w:rsidRDefault="00B17F91">
            <w:pPr>
              <w:pStyle w:val="TableParagraph"/>
              <w:ind w:left="163"/>
              <w:rPr>
                <w:b/>
                <w:sz w:val="20"/>
              </w:rPr>
            </w:pPr>
            <w:r>
              <w:rPr>
                <w:b/>
                <w:color w:val="000009"/>
                <w:sz w:val="20"/>
              </w:rPr>
              <w:t>ADEQUADO</w:t>
            </w:r>
          </w:p>
        </w:tc>
        <w:tc>
          <w:tcPr>
            <w:tcW w:w="1665" w:type="dxa"/>
          </w:tcPr>
          <w:p w14:paraId="73107CFC" w14:textId="77777777" w:rsidR="00F1250B" w:rsidRDefault="00F1250B">
            <w:pPr>
              <w:pStyle w:val="TableParagraph"/>
              <w:spacing w:before="4"/>
              <w:rPr>
                <w:b/>
                <w:sz w:val="18"/>
              </w:rPr>
            </w:pPr>
          </w:p>
          <w:p w14:paraId="5A97C7BB" w14:textId="77777777" w:rsidR="00F1250B" w:rsidRDefault="00B17F91">
            <w:pPr>
              <w:pStyle w:val="TableParagraph"/>
              <w:ind w:left="193"/>
              <w:rPr>
                <w:b/>
                <w:sz w:val="20"/>
              </w:rPr>
            </w:pPr>
            <w:r>
              <w:rPr>
                <w:b/>
                <w:color w:val="000009"/>
                <w:sz w:val="20"/>
              </w:rPr>
              <w:t>INADEQUADO</w:t>
            </w:r>
          </w:p>
        </w:tc>
      </w:tr>
      <w:tr w:rsidR="00F1250B" w14:paraId="5A860178" w14:textId="77777777">
        <w:trPr>
          <w:trHeight w:val="486"/>
        </w:trPr>
        <w:tc>
          <w:tcPr>
            <w:tcW w:w="751" w:type="dxa"/>
          </w:tcPr>
          <w:p w14:paraId="34392853" w14:textId="77777777" w:rsidR="00F1250B" w:rsidRDefault="00B17F91">
            <w:pPr>
              <w:pStyle w:val="TableParagraph"/>
              <w:spacing w:before="111"/>
              <w:ind w:left="141" w:right="24"/>
              <w:jc w:val="center"/>
            </w:pPr>
            <w:r>
              <w:rPr>
                <w:color w:val="000009"/>
              </w:rPr>
              <w:t>10</w:t>
            </w:r>
          </w:p>
        </w:tc>
        <w:tc>
          <w:tcPr>
            <w:tcW w:w="5038" w:type="dxa"/>
          </w:tcPr>
          <w:p w14:paraId="0FCCC4A8" w14:textId="77777777" w:rsidR="00F1250B" w:rsidRDefault="00B17F91">
            <w:pPr>
              <w:pStyle w:val="TableParagraph"/>
              <w:spacing w:before="3" w:line="242" w:lineRule="exact"/>
              <w:ind w:left="110" w:right="305" w:hanging="106"/>
            </w:pPr>
            <w:r>
              <w:rPr>
                <w:color w:val="000009"/>
              </w:rPr>
              <w:t>Cumprimento dos prazos estabelecidos pelo Contrato ou determinado pela FISCALIZAÇÃO;</w:t>
            </w:r>
          </w:p>
        </w:tc>
        <w:tc>
          <w:tcPr>
            <w:tcW w:w="1382" w:type="dxa"/>
          </w:tcPr>
          <w:p w14:paraId="3DA125F7" w14:textId="77777777" w:rsidR="00F1250B" w:rsidRDefault="00F1250B">
            <w:pPr>
              <w:pStyle w:val="TableParagraph"/>
              <w:rPr>
                <w:sz w:val="20"/>
              </w:rPr>
            </w:pPr>
          </w:p>
        </w:tc>
        <w:tc>
          <w:tcPr>
            <w:tcW w:w="1665" w:type="dxa"/>
          </w:tcPr>
          <w:p w14:paraId="6A3A52C3" w14:textId="77777777" w:rsidR="00F1250B" w:rsidRDefault="00F1250B">
            <w:pPr>
              <w:pStyle w:val="TableParagraph"/>
              <w:rPr>
                <w:sz w:val="20"/>
              </w:rPr>
            </w:pPr>
          </w:p>
        </w:tc>
      </w:tr>
      <w:tr w:rsidR="00F1250B" w14:paraId="4215A2ED" w14:textId="77777777">
        <w:trPr>
          <w:trHeight w:val="731"/>
        </w:trPr>
        <w:tc>
          <w:tcPr>
            <w:tcW w:w="751" w:type="dxa"/>
          </w:tcPr>
          <w:p w14:paraId="61F33162" w14:textId="77777777" w:rsidR="00F1250B" w:rsidRDefault="00F1250B">
            <w:pPr>
              <w:pStyle w:val="TableParagraph"/>
              <w:spacing w:before="3"/>
              <w:rPr>
                <w:b/>
                <w:sz w:val="20"/>
              </w:rPr>
            </w:pPr>
          </w:p>
          <w:p w14:paraId="49BA5FCE" w14:textId="77777777" w:rsidR="00F1250B" w:rsidRDefault="00B17F91">
            <w:pPr>
              <w:pStyle w:val="TableParagraph"/>
              <w:ind w:left="138" w:right="25"/>
              <w:jc w:val="center"/>
            </w:pPr>
            <w:r>
              <w:rPr>
                <w:color w:val="000009"/>
              </w:rPr>
              <w:t>11</w:t>
            </w:r>
          </w:p>
        </w:tc>
        <w:tc>
          <w:tcPr>
            <w:tcW w:w="5038" w:type="dxa"/>
          </w:tcPr>
          <w:p w14:paraId="0DFA4E8F" w14:textId="77777777" w:rsidR="00F1250B" w:rsidRDefault="00B17F91">
            <w:pPr>
              <w:pStyle w:val="TableParagraph"/>
              <w:tabs>
                <w:tab w:val="left" w:pos="1431"/>
                <w:tab w:val="left" w:pos="1844"/>
                <w:tab w:val="left" w:pos="2854"/>
                <w:tab w:val="left" w:pos="3153"/>
                <w:tab w:val="left" w:pos="4578"/>
              </w:tabs>
              <w:spacing w:line="241" w:lineRule="exact"/>
              <w:ind w:left="4" w:right="-15"/>
            </w:pPr>
            <w:r>
              <w:rPr>
                <w:color w:val="000009"/>
              </w:rPr>
              <w:t>Fornecimento</w:t>
            </w:r>
            <w:r>
              <w:rPr>
                <w:color w:val="000009"/>
              </w:rPr>
              <w:tab/>
              <w:t>de</w:t>
            </w:r>
            <w:r>
              <w:rPr>
                <w:color w:val="000009"/>
              </w:rPr>
              <w:tab/>
              <w:t>materiais</w:t>
            </w:r>
            <w:r>
              <w:rPr>
                <w:color w:val="000009"/>
              </w:rPr>
              <w:tab/>
              <w:t>e</w:t>
            </w:r>
            <w:r>
              <w:rPr>
                <w:color w:val="000009"/>
              </w:rPr>
              <w:tab/>
              <w:t>equipamentos</w:t>
            </w:r>
            <w:r>
              <w:rPr>
                <w:color w:val="000009"/>
              </w:rPr>
              <w:tab/>
              <w:t>(para</w:t>
            </w:r>
          </w:p>
          <w:p w14:paraId="56A48CEE" w14:textId="77777777" w:rsidR="00F1250B" w:rsidRDefault="00B17F91">
            <w:pPr>
              <w:pStyle w:val="TableParagraph"/>
              <w:spacing w:before="9" w:line="242" w:lineRule="exact"/>
              <w:ind w:left="110" w:right="313" w:hanging="106"/>
            </w:pPr>
            <w:r>
              <w:rPr>
                <w:color w:val="000009"/>
              </w:rPr>
              <w:t>refrigeração e congelamento, por exemplo) conforme proposta comercial da empresa contratada;</w:t>
            </w:r>
          </w:p>
        </w:tc>
        <w:tc>
          <w:tcPr>
            <w:tcW w:w="1382" w:type="dxa"/>
          </w:tcPr>
          <w:p w14:paraId="01BF5D28" w14:textId="77777777" w:rsidR="00F1250B" w:rsidRDefault="00F1250B">
            <w:pPr>
              <w:pStyle w:val="TableParagraph"/>
              <w:rPr>
                <w:sz w:val="20"/>
              </w:rPr>
            </w:pPr>
          </w:p>
        </w:tc>
        <w:tc>
          <w:tcPr>
            <w:tcW w:w="1665" w:type="dxa"/>
          </w:tcPr>
          <w:p w14:paraId="25658114" w14:textId="77777777" w:rsidR="00F1250B" w:rsidRDefault="00F1250B">
            <w:pPr>
              <w:pStyle w:val="TableParagraph"/>
              <w:rPr>
                <w:sz w:val="20"/>
              </w:rPr>
            </w:pPr>
          </w:p>
        </w:tc>
      </w:tr>
      <w:tr w:rsidR="00F1250B" w14:paraId="2B2ABE3C" w14:textId="77777777">
        <w:trPr>
          <w:trHeight w:val="483"/>
        </w:trPr>
        <w:tc>
          <w:tcPr>
            <w:tcW w:w="751" w:type="dxa"/>
          </w:tcPr>
          <w:p w14:paraId="53183397" w14:textId="77777777" w:rsidR="00F1250B" w:rsidRDefault="00B17F91">
            <w:pPr>
              <w:pStyle w:val="TableParagraph"/>
              <w:spacing w:before="108"/>
              <w:ind w:left="141" w:right="24"/>
              <w:jc w:val="center"/>
            </w:pPr>
            <w:r>
              <w:rPr>
                <w:color w:val="000009"/>
              </w:rPr>
              <w:t>12</w:t>
            </w:r>
          </w:p>
        </w:tc>
        <w:tc>
          <w:tcPr>
            <w:tcW w:w="5038" w:type="dxa"/>
          </w:tcPr>
          <w:p w14:paraId="62800B5C" w14:textId="77777777" w:rsidR="00F1250B" w:rsidRDefault="00B17F91">
            <w:pPr>
              <w:pStyle w:val="TableParagraph"/>
              <w:spacing w:before="4" w:line="240" w:lineRule="exact"/>
              <w:ind w:left="110" w:right="541" w:hanging="106"/>
            </w:pPr>
            <w:r>
              <w:rPr>
                <w:color w:val="000009"/>
              </w:rPr>
              <w:t>Cumprimento das determinações formais ou instruções complementares do Fiscal do contrato;</w:t>
            </w:r>
          </w:p>
        </w:tc>
        <w:tc>
          <w:tcPr>
            <w:tcW w:w="1382" w:type="dxa"/>
          </w:tcPr>
          <w:p w14:paraId="6540AAA7" w14:textId="77777777" w:rsidR="00F1250B" w:rsidRDefault="00F1250B">
            <w:pPr>
              <w:pStyle w:val="TableParagraph"/>
              <w:rPr>
                <w:sz w:val="20"/>
              </w:rPr>
            </w:pPr>
          </w:p>
        </w:tc>
        <w:tc>
          <w:tcPr>
            <w:tcW w:w="1665" w:type="dxa"/>
          </w:tcPr>
          <w:p w14:paraId="7CDFA786" w14:textId="77777777" w:rsidR="00F1250B" w:rsidRDefault="00F1250B">
            <w:pPr>
              <w:pStyle w:val="TableParagraph"/>
              <w:rPr>
                <w:sz w:val="20"/>
              </w:rPr>
            </w:pPr>
          </w:p>
        </w:tc>
      </w:tr>
      <w:tr w:rsidR="00F1250B" w14:paraId="544CA8CF" w14:textId="77777777">
        <w:trPr>
          <w:trHeight w:val="484"/>
        </w:trPr>
        <w:tc>
          <w:tcPr>
            <w:tcW w:w="751" w:type="dxa"/>
            <w:tcBorders>
              <w:bottom w:val="single" w:sz="6" w:space="0" w:color="000000"/>
            </w:tcBorders>
          </w:tcPr>
          <w:p w14:paraId="21D0D5B2" w14:textId="77777777" w:rsidR="00F1250B" w:rsidRDefault="00B17F91">
            <w:pPr>
              <w:pStyle w:val="TableParagraph"/>
              <w:spacing w:before="111"/>
              <w:ind w:left="141" w:right="24"/>
              <w:jc w:val="center"/>
            </w:pPr>
            <w:r>
              <w:rPr>
                <w:color w:val="000009"/>
              </w:rPr>
              <w:t>13</w:t>
            </w:r>
          </w:p>
        </w:tc>
        <w:tc>
          <w:tcPr>
            <w:tcW w:w="5038" w:type="dxa"/>
            <w:tcBorders>
              <w:bottom w:val="single" w:sz="6" w:space="0" w:color="000000"/>
            </w:tcBorders>
          </w:tcPr>
          <w:p w14:paraId="63A2D598" w14:textId="77777777" w:rsidR="00F1250B" w:rsidRDefault="00B17F91">
            <w:pPr>
              <w:pStyle w:val="TableParagraph"/>
              <w:spacing w:before="3" w:line="242" w:lineRule="exact"/>
              <w:ind w:left="110" w:right="403" w:hanging="106"/>
            </w:pPr>
            <w:r>
              <w:rPr>
                <w:color w:val="000009"/>
              </w:rPr>
              <w:t>Substituição de empregado que se conduza de modo inconveniente;</w:t>
            </w:r>
          </w:p>
        </w:tc>
        <w:tc>
          <w:tcPr>
            <w:tcW w:w="1382" w:type="dxa"/>
            <w:tcBorders>
              <w:bottom w:val="single" w:sz="6" w:space="0" w:color="000000"/>
            </w:tcBorders>
          </w:tcPr>
          <w:p w14:paraId="78E91071" w14:textId="77777777" w:rsidR="00F1250B" w:rsidRDefault="00F1250B">
            <w:pPr>
              <w:pStyle w:val="TableParagraph"/>
              <w:rPr>
                <w:sz w:val="20"/>
              </w:rPr>
            </w:pPr>
          </w:p>
        </w:tc>
        <w:tc>
          <w:tcPr>
            <w:tcW w:w="1665" w:type="dxa"/>
            <w:tcBorders>
              <w:bottom w:val="single" w:sz="6" w:space="0" w:color="000000"/>
            </w:tcBorders>
          </w:tcPr>
          <w:p w14:paraId="2028B24B" w14:textId="77777777" w:rsidR="00F1250B" w:rsidRDefault="00F1250B">
            <w:pPr>
              <w:pStyle w:val="TableParagraph"/>
              <w:rPr>
                <w:sz w:val="20"/>
              </w:rPr>
            </w:pPr>
          </w:p>
        </w:tc>
      </w:tr>
      <w:tr w:rsidR="00F1250B" w14:paraId="77BE30C2" w14:textId="77777777">
        <w:trPr>
          <w:trHeight w:val="247"/>
        </w:trPr>
        <w:tc>
          <w:tcPr>
            <w:tcW w:w="751" w:type="dxa"/>
            <w:tcBorders>
              <w:top w:val="single" w:sz="6" w:space="0" w:color="000000"/>
            </w:tcBorders>
          </w:tcPr>
          <w:p w14:paraId="1BF4E491" w14:textId="77777777" w:rsidR="00F1250B" w:rsidRDefault="00B17F91">
            <w:pPr>
              <w:pStyle w:val="TableParagraph"/>
              <w:spacing w:line="227" w:lineRule="exact"/>
              <w:ind w:left="141" w:right="24"/>
              <w:jc w:val="center"/>
            </w:pPr>
            <w:r>
              <w:rPr>
                <w:color w:val="000009"/>
              </w:rPr>
              <w:t>14</w:t>
            </w:r>
          </w:p>
        </w:tc>
        <w:tc>
          <w:tcPr>
            <w:tcW w:w="5038" w:type="dxa"/>
            <w:tcBorders>
              <w:top w:val="single" w:sz="6" w:space="0" w:color="000000"/>
            </w:tcBorders>
          </w:tcPr>
          <w:p w14:paraId="1CF16093" w14:textId="77777777" w:rsidR="00F1250B" w:rsidRDefault="00B17F91">
            <w:pPr>
              <w:pStyle w:val="TableParagraph"/>
              <w:spacing w:line="227" w:lineRule="exact"/>
              <w:ind w:left="4"/>
            </w:pPr>
            <w:r>
              <w:rPr>
                <w:color w:val="000009"/>
              </w:rPr>
              <w:t>Reposição de funcionários faltosos;</w:t>
            </w:r>
          </w:p>
        </w:tc>
        <w:tc>
          <w:tcPr>
            <w:tcW w:w="1382" w:type="dxa"/>
            <w:tcBorders>
              <w:top w:val="single" w:sz="6" w:space="0" w:color="000000"/>
            </w:tcBorders>
          </w:tcPr>
          <w:p w14:paraId="7312AF55" w14:textId="77777777" w:rsidR="00F1250B" w:rsidRDefault="00F1250B">
            <w:pPr>
              <w:pStyle w:val="TableParagraph"/>
              <w:rPr>
                <w:sz w:val="18"/>
              </w:rPr>
            </w:pPr>
          </w:p>
        </w:tc>
        <w:tc>
          <w:tcPr>
            <w:tcW w:w="1665" w:type="dxa"/>
            <w:tcBorders>
              <w:top w:val="single" w:sz="6" w:space="0" w:color="000000"/>
            </w:tcBorders>
          </w:tcPr>
          <w:p w14:paraId="2EDD381B" w14:textId="77777777" w:rsidR="00F1250B" w:rsidRDefault="00F1250B">
            <w:pPr>
              <w:pStyle w:val="TableParagraph"/>
              <w:rPr>
                <w:sz w:val="18"/>
              </w:rPr>
            </w:pPr>
          </w:p>
        </w:tc>
      </w:tr>
      <w:tr w:rsidR="00F1250B" w14:paraId="73742D35" w14:textId="77777777">
        <w:trPr>
          <w:trHeight w:val="755"/>
        </w:trPr>
        <w:tc>
          <w:tcPr>
            <w:tcW w:w="751" w:type="dxa"/>
          </w:tcPr>
          <w:p w14:paraId="56617138" w14:textId="77777777" w:rsidR="00F1250B" w:rsidRDefault="00F1250B">
            <w:pPr>
              <w:pStyle w:val="TableParagraph"/>
              <w:spacing w:before="4"/>
              <w:rPr>
                <w:b/>
                <w:sz w:val="21"/>
              </w:rPr>
            </w:pPr>
          </w:p>
          <w:p w14:paraId="73415D2A" w14:textId="77777777" w:rsidR="00F1250B" w:rsidRDefault="00B17F91">
            <w:pPr>
              <w:pStyle w:val="TableParagraph"/>
              <w:ind w:left="141" w:right="24"/>
              <w:jc w:val="center"/>
            </w:pPr>
            <w:r>
              <w:rPr>
                <w:color w:val="000009"/>
              </w:rPr>
              <w:t>15</w:t>
            </w:r>
          </w:p>
        </w:tc>
        <w:tc>
          <w:tcPr>
            <w:tcW w:w="5038" w:type="dxa"/>
          </w:tcPr>
          <w:p w14:paraId="2D9FFCB6" w14:textId="77777777" w:rsidR="00F1250B" w:rsidRDefault="00B17F91">
            <w:pPr>
              <w:pStyle w:val="TableParagraph"/>
              <w:spacing w:line="244" w:lineRule="exact"/>
              <w:ind w:left="4"/>
            </w:pPr>
            <w:r>
              <w:rPr>
                <w:color w:val="000009"/>
              </w:rPr>
              <w:t>Pagamento dos salários nos prazos pactuados com</w:t>
            </w:r>
          </w:p>
          <w:p w14:paraId="6DAE8DAF" w14:textId="77777777" w:rsidR="00F1250B" w:rsidRDefault="00B17F91">
            <w:pPr>
              <w:pStyle w:val="TableParagraph"/>
              <w:spacing w:before="7" w:line="252" w:lineRule="exact"/>
              <w:ind w:left="4" w:right="169"/>
            </w:pPr>
            <w:r>
              <w:rPr>
                <w:color w:val="000009"/>
              </w:rPr>
              <w:t>seus funcionários e/ou nas datas previstas legalmente ou em convenção coletiva de trabalho;</w:t>
            </w:r>
          </w:p>
        </w:tc>
        <w:tc>
          <w:tcPr>
            <w:tcW w:w="1382" w:type="dxa"/>
          </w:tcPr>
          <w:p w14:paraId="5C7E5BEC" w14:textId="77777777" w:rsidR="00F1250B" w:rsidRDefault="00F1250B">
            <w:pPr>
              <w:pStyle w:val="TableParagraph"/>
              <w:rPr>
                <w:sz w:val="20"/>
              </w:rPr>
            </w:pPr>
          </w:p>
        </w:tc>
        <w:tc>
          <w:tcPr>
            <w:tcW w:w="1665" w:type="dxa"/>
          </w:tcPr>
          <w:p w14:paraId="7699558E" w14:textId="77777777" w:rsidR="00F1250B" w:rsidRDefault="00F1250B">
            <w:pPr>
              <w:pStyle w:val="TableParagraph"/>
              <w:rPr>
                <w:sz w:val="20"/>
              </w:rPr>
            </w:pPr>
          </w:p>
        </w:tc>
      </w:tr>
      <w:tr w:rsidR="00F1250B" w14:paraId="51457A6F" w14:textId="77777777">
        <w:trPr>
          <w:trHeight w:val="486"/>
        </w:trPr>
        <w:tc>
          <w:tcPr>
            <w:tcW w:w="751" w:type="dxa"/>
          </w:tcPr>
          <w:p w14:paraId="4AF73793" w14:textId="77777777" w:rsidR="00F1250B" w:rsidRDefault="00B17F91">
            <w:pPr>
              <w:pStyle w:val="TableParagraph"/>
              <w:spacing w:before="111"/>
              <w:ind w:left="141" w:right="24"/>
              <w:jc w:val="center"/>
            </w:pPr>
            <w:r>
              <w:rPr>
                <w:color w:val="000009"/>
              </w:rPr>
              <w:t>16</w:t>
            </w:r>
          </w:p>
        </w:tc>
        <w:tc>
          <w:tcPr>
            <w:tcW w:w="5038" w:type="dxa"/>
          </w:tcPr>
          <w:p w14:paraId="091BDCD8" w14:textId="77777777" w:rsidR="00F1250B" w:rsidRDefault="00B17F91">
            <w:pPr>
              <w:pStyle w:val="TableParagraph"/>
              <w:spacing w:before="7" w:line="240" w:lineRule="exact"/>
              <w:ind w:left="110" w:right="433" w:hanging="106"/>
            </w:pPr>
            <w:r>
              <w:rPr>
                <w:color w:val="000009"/>
              </w:rPr>
              <w:t>Recolhimento mensal do INSS de seus funcionários nas datas conforme exigências trabalhistas;</w:t>
            </w:r>
          </w:p>
        </w:tc>
        <w:tc>
          <w:tcPr>
            <w:tcW w:w="1382" w:type="dxa"/>
          </w:tcPr>
          <w:p w14:paraId="0CF4072A" w14:textId="77777777" w:rsidR="00F1250B" w:rsidRDefault="00F1250B">
            <w:pPr>
              <w:pStyle w:val="TableParagraph"/>
              <w:rPr>
                <w:sz w:val="20"/>
              </w:rPr>
            </w:pPr>
          </w:p>
        </w:tc>
        <w:tc>
          <w:tcPr>
            <w:tcW w:w="1665" w:type="dxa"/>
          </w:tcPr>
          <w:p w14:paraId="08C38EAF" w14:textId="77777777" w:rsidR="00F1250B" w:rsidRDefault="00F1250B">
            <w:pPr>
              <w:pStyle w:val="TableParagraph"/>
              <w:rPr>
                <w:sz w:val="20"/>
              </w:rPr>
            </w:pPr>
          </w:p>
        </w:tc>
      </w:tr>
      <w:tr w:rsidR="00F1250B" w14:paraId="5D697973" w14:textId="77777777">
        <w:trPr>
          <w:trHeight w:val="486"/>
        </w:trPr>
        <w:tc>
          <w:tcPr>
            <w:tcW w:w="751" w:type="dxa"/>
          </w:tcPr>
          <w:p w14:paraId="7176CA44" w14:textId="77777777" w:rsidR="00F1250B" w:rsidRDefault="00B17F91">
            <w:pPr>
              <w:pStyle w:val="TableParagraph"/>
              <w:spacing w:before="111"/>
              <w:ind w:left="141" w:right="24"/>
              <w:jc w:val="center"/>
            </w:pPr>
            <w:r>
              <w:rPr>
                <w:color w:val="000009"/>
              </w:rPr>
              <w:t>17</w:t>
            </w:r>
          </w:p>
        </w:tc>
        <w:tc>
          <w:tcPr>
            <w:tcW w:w="5038" w:type="dxa"/>
          </w:tcPr>
          <w:p w14:paraId="753A79A7" w14:textId="77777777" w:rsidR="00F1250B" w:rsidRDefault="00B17F91">
            <w:pPr>
              <w:pStyle w:val="TableParagraph"/>
              <w:spacing w:before="3" w:line="242" w:lineRule="exact"/>
              <w:ind w:left="110" w:hanging="106"/>
            </w:pPr>
            <w:r>
              <w:rPr>
                <w:color w:val="000009"/>
              </w:rPr>
              <w:t>Recolhimento das contribuições relativas ao FGTS exigíveis até o momento da apresentação da fatura;</w:t>
            </w:r>
          </w:p>
        </w:tc>
        <w:tc>
          <w:tcPr>
            <w:tcW w:w="1382" w:type="dxa"/>
          </w:tcPr>
          <w:p w14:paraId="5F59EBAF" w14:textId="77777777" w:rsidR="00F1250B" w:rsidRDefault="00F1250B">
            <w:pPr>
              <w:pStyle w:val="TableParagraph"/>
              <w:rPr>
                <w:sz w:val="20"/>
              </w:rPr>
            </w:pPr>
          </w:p>
        </w:tc>
        <w:tc>
          <w:tcPr>
            <w:tcW w:w="1665" w:type="dxa"/>
          </w:tcPr>
          <w:p w14:paraId="17B387B2" w14:textId="77777777" w:rsidR="00F1250B" w:rsidRDefault="00F1250B">
            <w:pPr>
              <w:pStyle w:val="TableParagraph"/>
              <w:rPr>
                <w:sz w:val="20"/>
              </w:rPr>
            </w:pPr>
          </w:p>
        </w:tc>
      </w:tr>
      <w:tr w:rsidR="00F1250B" w14:paraId="53EAD1C4" w14:textId="77777777">
        <w:trPr>
          <w:trHeight w:val="743"/>
        </w:trPr>
        <w:tc>
          <w:tcPr>
            <w:tcW w:w="751" w:type="dxa"/>
          </w:tcPr>
          <w:p w14:paraId="32651D0D" w14:textId="77777777" w:rsidR="00F1250B" w:rsidRDefault="00F1250B">
            <w:pPr>
              <w:pStyle w:val="TableParagraph"/>
              <w:spacing w:before="8"/>
              <w:rPr>
                <w:b/>
                <w:sz w:val="20"/>
              </w:rPr>
            </w:pPr>
          </w:p>
          <w:p w14:paraId="6C184141" w14:textId="77777777" w:rsidR="00F1250B" w:rsidRDefault="00B17F91">
            <w:pPr>
              <w:pStyle w:val="TableParagraph"/>
              <w:ind w:left="141" w:right="24"/>
              <w:jc w:val="center"/>
            </w:pPr>
            <w:r>
              <w:rPr>
                <w:color w:val="000009"/>
              </w:rPr>
              <w:t>18</w:t>
            </w:r>
          </w:p>
        </w:tc>
        <w:tc>
          <w:tcPr>
            <w:tcW w:w="5038" w:type="dxa"/>
          </w:tcPr>
          <w:p w14:paraId="798C4A07" w14:textId="77777777" w:rsidR="00F1250B" w:rsidRDefault="00B17F91">
            <w:pPr>
              <w:pStyle w:val="TableParagraph"/>
              <w:spacing w:line="246" w:lineRule="exact"/>
              <w:ind w:left="4"/>
            </w:pPr>
            <w:r>
              <w:rPr>
                <w:color w:val="000009"/>
              </w:rPr>
              <w:t>Pagamento de vale-transporte a seus funcionários nas</w:t>
            </w:r>
          </w:p>
          <w:p w14:paraId="1600F2A5" w14:textId="77777777" w:rsidR="00F1250B" w:rsidRDefault="00B17F91">
            <w:pPr>
              <w:pStyle w:val="TableParagraph"/>
              <w:spacing w:before="6" w:line="248" w:lineRule="exact"/>
              <w:ind w:left="110" w:right="349" w:hanging="106"/>
            </w:pPr>
            <w:r>
              <w:rPr>
                <w:color w:val="000009"/>
              </w:rPr>
              <w:t>datas legalmente previstas ou em convenção coletiva de trabalho, se for o caso;</w:t>
            </w:r>
          </w:p>
        </w:tc>
        <w:tc>
          <w:tcPr>
            <w:tcW w:w="1382" w:type="dxa"/>
          </w:tcPr>
          <w:p w14:paraId="3D696069" w14:textId="77777777" w:rsidR="00F1250B" w:rsidRDefault="00F1250B">
            <w:pPr>
              <w:pStyle w:val="TableParagraph"/>
              <w:rPr>
                <w:sz w:val="20"/>
              </w:rPr>
            </w:pPr>
          </w:p>
        </w:tc>
        <w:tc>
          <w:tcPr>
            <w:tcW w:w="1665" w:type="dxa"/>
          </w:tcPr>
          <w:p w14:paraId="0EA46607" w14:textId="77777777" w:rsidR="00F1250B" w:rsidRDefault="00F1250B">
            <w:pPr>
              <w:pStyle w:val="TableParagraph"/>
              <w:rPr>
                <w:sz w:val="20"/>
              </w:rPr>
            </w:pPr>
          </w:p>
        </w:tc>
      </w:tr>
      <w:tr w:rsidR="00F1250B" w14:paraId="34438C8B" w14:textId="77777777">
        <w:trPr>
          <w:trHeight w:val="751"/>
        </w:trPr>
        <w:tc>
          <w:tcPr>
            <w:tcW w:w="751" w:type="dxa"/>
          </w:tcPr>
          <w:p w14:paraId="727E2105" w14:textId="77777777" w:rsidR="00F1250B" w:rsidRDefault="00F1250B">
            <w:pPr>
              <w:pStyle w:val="TableParagraph"/>
              <w:spacing w:before="11"/>
              <w:rPr>
                <w:b/>
                <w:sz w:val="20"/>
              </w:rPr>
            </w:pPr>
          </w:p>
          <w:p w14:paraId="6BC5AE55" w14:textId="77777777" w:rsidR="00F1250B" w:rsidRDefault="00B17F91">
            <w:pPr>
              <w:pStyle w:val="TableParagraph"/>
              <w:ind w:left="141" w:right="24"/>
              <w:jc w:val="center"/>
            </w:pPr>
            <w:r>
              <w:rPr>
                <w:color w:val="000009"/>
              </w:rPr>
              <w:t>19</w:t>
            </w:r>
          </w:p>
        </w:tc>
        <w:tc>
          <w:tcPr>
            <w:tcW w:w="5038" w:type="dxa"/>
          </w:tcPr>
          <w:p w14:paraId="19BDD3EA" w14:textId="77777777" w:rsidR="00F1250B" w:rsidRDefault="00B17F91">
            <w:pPr>
              <w:pStyle w:val="TableParagraph"/>
              <w:spacing w:line="240" w:lineRule="exact"/>
              <w:ind w:left="110"/>
            </w:pPr>
            <w:r>
              <w:rPr>
                <w:color w:val="000009"/>
              </w:rPr>
              <w:t>Pagamento de auxílio-alimentação a seus funcionários</w:t>
            </w:r>
          </w:p>
          <w:p w14:paraId="2277742D" w14:textId="77777777" w:rsidR="00F1250B" w:rsidRDefault="00B17F91">
            <w:pPr>
              <w:pStyle w:val="TableParagraph"/>
              <w:spacing w:before="7" w:line="252" w:lineRule="exact"/>
              <w:ind w:left="4" w:right="305"/>
            </w:pPr>
            <w:r>
              <w:rPr>
                <w:color w:val="000009"/>
              </w:rPr>
              <w:t>nas datas legalmente previstas ou em convenção coletiva de trabalho, se for o caso;</w:t>
            </w:r>
          </w:p>
        </w:tc>
        <w:tc>
          <w:tcPr>
            <w:tcW w:w="1382" w:type="dxa"/>
          </w:tcPr>
          <w:p w14:paraId="5BB0B6B7" w14:textId="77777777" w:rsidR="00F1250B" w:rsidRDefault="00F1250B">
            <w:pPr>
              <w:pStyle w:val="TableParagraph"/>
              <w:rPr>
                <w:sz w:val="20"/>
              </w:rPr>
            </w:pPr>
          </w:p>
        </w:tc>
        <w:tc>
          <w:tcPr>
            <w:tcW w:w="1665" w:type="dxa"/>
          </w:tcPr>
          <w:p w14:paraId="255E788D" w14:textId="77777777" w:rsidR="00F1250B" w:rsidRDefault="00F1250B">
            <w:pPr>
              <w:pStyle w:val="TableParagraph"/>
              <w:rPr>
                <w:sz w:val="20"/>
              </w:rPr>
            </w:pPr>
          </w:p>
        </w:tc>
      </w:tr>
      <w:tr w:rsidR="00F1250B" w14:paraId="13896969" w14:textId="77777777">
        <w:trPr>
          <w:trHeight w:val="952"/>
        </w:trPr>
        <w:tc>
          <w:tcPr>
            <w:tcW w:w="751" w:type="dxa"/>
          </w:tcPr>
          <w:p w14:paraId="1E7389BD" w14:textId="77777777" w:rsidR="00F1250B" w:rsidRDefault="00F1250B">
            <w:pPr>
              <w:pStyle w:val="TableParagraph"/>
              <w:spacing w:before="1"/>
              <w:rPr>
                <w:b/>
                <w:sz w:val="30"/>
              </w:rPr>
            </w:pPr>
          </w:p>
          <w:p w14:paraId="5177D7F3" w14:textId="77777777" w:rsidR="00F1250B" w:rsidRDefault="00B17F91">
            <w:pPr>
              <w:pStyle w:val="TableParagraph"/>
              <w:ind w:left="141" w:right="24"/>
              <w:jc w:val="center"/>
            </w:pPr>
            <w:r>
              <w:rPr>
                <w:color w:val="000009"/>
              </w:rPr>
              <w:t>20</w:t>
            </w:r>
          </w:p>
        </w:tc>
        <w:tc>
          <w:tcPr>
            <w:tcW w:w="5038" w:type="dxa"/>
          </w:tcPr>
          <w:p w14:paraId="7DA45945" w14:textId="77777777" w:rsidR="00F1250B" w:rsidRDefault="00B17F91">
            <w:pPr>
              <w:pStyle w:val="TableParagraph"/>
              <w:spacing w:line="225" w:lineRule="auto"/>
              <w:ind w:left="4" w:right="-15"/>
              <w:jc w:val="both"/>
            </w:pPr>
            <w:r>
              <w:rPr>
                <w:color w:val="000009"/>
              </w:rPr>
              <w:t>Apresentação dentro do prazo de notas fiscais/relatórios de entrega dos materiais e equipamentos necessários à execução dos serviços de empresa especializada em</w:t>
            </w:r>
          </w:p>
          <w:p w14:paraId="25019DA9" w14:textId="77777777" w:rsidR="00F1250B" w:rsidRDefault="00B17F91">
            <w:pPr>
              <w:pStyle w:val="TableParagraph"/>
              <w:spacing w:line="220" w:lineRule="exact"/>
              <w:ind w:left="4"/>
              <w:jc w:val="both"/>
            </w:pPr>
            <w:r>
              <w:rPr>
                <w:color w:val="000009"/>
              </w:rPr>
              <w:t>transporte aéreo.</w:t>
            </w:r>
          </w:p>
        </w:tc>
        <w:tc>
          <w:tcPr>
            <w:tcW w:w="1382" w:type="dxa"/>
          </w:tcPr>
          <w:p w14:paraId="4A0A1DF5" w14:textId="77777777" w:rsidR="00F1250B" w:rsidRDefault="00F1250B">
            <w:pPr>
              <w:pStyle w:val="TableParagraph"/>
              <w:rPr>
                <w:sz w:val="20"/>
              </w:rPr>
            </w:pPr>
          </w:p>
        </w:tc>
        <w:tc>
          <w:tcPr>
            <w:tcW w:w="1665" w:type="dxa"/>
          </w:tcPr>
          <w:p w14:paraId="012C1760" w14:textId="77777777" w:rsidR="00F1250B" w:rsidRDefault="00F1250B">
            <w:pPr>
              <w:pStyle w:val="TableParagraph"/>
              <w:rPr>
                <w:sz w:val="20"/>
              </w:rPr>
            </w:pPr>
          </w:p>
        </w:tc>
      </w:tr>
      <w:tr w:rsidR="00F1250B" w14:paraId="3092A37B" w14:textId="77777777">
        <w:trPr>
          <w:trHeight w:val="1262"/>
        </w:trPr>
        <w:tc>
          <w:tcPr>
            <w:tcW w:w="751" w:type="dxa"/>
          </w:tcPr>
          <w:p w14:paraId="199DA914" w14:textId="77777777" w:rsidR="00F1250B" w:rsidRDefault="00F1250B">
            <w:pPr>
              <w:pStyle w:val="TableParagraph"/>
              <w:rPr>
                <w:b/>
                <w:sz w:val="24"/>
              </w:rPr>
            </w:pPr>
          </w:p>
          <w:p w14:paraId="506C31A1" w14:textId="77777777" w:rsidR="00F1250B" w:rsidRDefault="00F1250B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61B8C903" w14:textId="77777777" w:rsidR="00F1250B" w:rsidRDefault="00B17F91">
            <w:pPr>
              <w:pStyle w:val="TableParagraph"/>
              <w:ind w:left="141" w:right="24"/>
              <w:jc w:val="center"/>
            </w:pPr>
            <w:r>
              <w:rPr>
                <w:color w:val="000009"/>
              </w:rPr>
              <w:t>21</w:t>
            </w:r>
          </w:p>
        </w:tc>
        <w:tc>
          <w:tcPr>
            <w:tcW w:w="5038" w:type="dxa"/>
          </w:tcPr>
          <w:p w14:paraId="0904603E" w14:textId="77777777" w:rsidR="00F1250B" w:rsidRDefault="00B17F91">
            <w:pPr>
              <w:pStyle w:val="TableParagraph"/>
              <w:tabs>
                <w:tab w:val="left" w:pos="1486"/>
                <w:tab w:val="left" w:pos="1575"/>
                <w:tab w:val="left" w:pos="2050"/>
                <w:tab w:val="left" w:pos="2172"/>
                <w:tab w:val="left" w:pos="2758"/>
                <w:tab w:val="left" w:pos="2880"/>
                <w:tab w:val="left" w:pos="3310"/>
                <w:tab w:val="left" w:pos="4571"/>
                <w:tab w:val="left" w:pos="4840"/>
              </w:tabs>
              <w:ind w:left="4" w:right="83"/>
            </w:pPr>
            <w:r>
              <w:rPr>
                <w:color w:val="000009"/>
              </w:rPr>
              <w:t>Comunicação</w:t>
            </w:r>
            <w:r>
              <w:rPr>
                <w:color w:val="000009"/>
              </w:rPr>
              <w:tab/>
              <w:t>por</w:t>
            </w:r>
            <w:r>
              <w:rPr>
                <w:color w:val="000009"/>
              </w:rPr>
              <w:tab/>
              <w:t>parte</w:t>
            </w:r>
            <w:r>
              <w:rPr>
                <w:color w:val="000009"/>
              </w:rPr>
              <w:tab/>
              <w:t>dos</w:t>
            </w:r>
            <w:r>
              <w:rPr>
                <w:color w:val="000009"/>
              </w:rPr>
              <w:tab/>
              <w:t>colaboradores</w:t>
            </w:r>
            <w:r>
              <w:rPr>
                <w:color w:val="000009"/>
              </w:rPr>
              <w:tab/>
              <w:t>à Administração,</w:t>
            </w:r>
            <w:r>
              <w:rPr>
                <w:color w:val="000009"/>
              </w:rPr>
              <w:tab/>
            </w:r>
            <w:r>
              <w:rPr>
                <w:color w:val="000009"/>
              </w:rPr>
              <w:tab/>
              <w:t>bem</w:t>
            </w:r>
            <w:r>
              <w:rPr>
                <w:color w:val="000009"/>
              </w:rPr>
              <w:tab/>
            </w:r>
            <w:r>
              <w:rPr>
                <w:color w:val="000009"/>
              </w:rPr>
              <w:tab/>
              <w:t>como</w:t>
            </w:r>
            <w:r>
              <w:rPr>
                <w:color w:val="000009"/>
              </w:rPr>
              <w:tab/>
            </w:r>
            <w:r>
              <w:rPr>
                <w:color w:val="000009"/>
              </w:rPr>
              <w:tab/>
              <w:t>ao</w:t>
            </w:r>
            <w:r>
              <w:rPr>
                <w:color w:val="000009"/>
              </w:rPr>
              <w:tab/>
              <w:t>responsável</w:t>
            </w:r>
            <w:r>
              <w:rPr>
                <w:color w:val="000009"/>
              </w:rPr>
              <w:tab/>
              <w:t>pela Unidade, de qualquer anormalidade verificada, inclusive</w:t>
            </w:r>
            <w:r>
              <w:rPr>
                <w:color w:val="000009"/>
                <w:spacing w:val="17"/>
              </w:rPr>
              <w:t xml:space="preserve"> </w:t>
            </w:r>
            <w:r>
              <w:rPr>
                <w:color w:val="000009"/>
              </w:rPr>
              <w:t>de</w:t>
            </w:r>
            <w:r>
              <w:rPr>
                <w:color w:val="000009"/>
                <w:spacing w:val="17"/>
              </w:rPr>
              <w:t xml:space="preserve"> </w:t>
            </w:r>
            <w:r>
              <w:rPr>
                <w:color w:val="000009"/>
              </w:rPr>
              <w:t>ordem</w:t>
            </w:r>
            <w:r>
              <w:rPr>
                <w:color w:val="000009"/>
                <w:spacing w:val="14"/>
              </w:rPr>
              <w:t xml:space="preserve"> </w:t>
            </w:r>
            <w:r>
              <w:rPr>
                <w:color w:val="000009"/>
              </w:rPr>
              <w:t>funcional,</w:t>
            </w:r>
            <w:r>
              <w:rPr>
                <w:color w:val="000009"/>
                <w:spacing w:val="16"/>
              </w:rPr>
              <w:t xml:space="preserve"> </w:t>
            </w:r>
            <w:r>
              <w:rPr>
                <w:color w:val="000009"/>
              </w:rPr>
              <w:t>para</w:t>
            </w:r>
            <w:r>
              <w:rPr>
                <w:color w:val="000009"/>
                <w:spacing w:val="18"/>
              </w:rPr>
              <w:t xml:space="preserve"> </w:t>
            </w:r>
            <w:r>
              <w:rPr>
                <w:color w:val="000009"/>
              </w:rPr>
              <w:t>que</w:t>
            </w:r>
            <w:r>
              <w:rPr>
                <w:color w:val="000009"/>
                <w:spacing w:val="17"/>
              </w:rPr>
              <w:t xml:space="preserve"> </w:t>
            </w:r>
            <w:r>
              <w:rPr>
                <w:color w:val="000009"/>
              </w:rPr>
              <w:t>sejam</w:t>
            </w:r>
            <w:r>
              <w:rPr>
                <w:color w:val="000009"/>
                <w:spacing w:val="13"/>
              </w:rPr>
              <w:t xml:space="preserve"> </w:t>
            </w:r>
            <w:r>
              <w:rPr>
                <w:color w:val="000009"/>
              </w:rPr>
              <w:t>adotadas</w:t>
            </w:r>
          </w:p>
          <w:p w14:paraId="07ECF06F" w14:textId="77777777" w:rsidR="00F1250B" w:rsidRDefault="00B17F91">
            <w:pPr>
              <w:pStyle w:val="TableParagraph"/>
              <w:spacing w:line="236" w:lineRule="exact"/>
              <w:ind w:left="4"/>
            </w:pPr>
            <w:r>
              <w:rPr>
                <w:color w:val="000009"/>
              </w:rPr>
              <w:t>as regularizações necessárias;</w:t>
            </w:r>
          </w:p>
        </w:tc>
        <w:tc>
          <w:tcPr>
            <w:tcW w:w="1382" w:type="dxa"/>
          </w:tcPr>
          <w:p w14:paraId="27D097DC" w14:textId="77777777" w:rsidR="00F1250B" w:rsidRDefault="00F1250B">
            <w:pPr>
              <w:pStyle w:val="TableParagraph"/>
              <w:rPr>
                <w:sz w:val="20"/>
              </w:rPr>
            </w:pPr>
          </w:p>
        </w:tc>
        <w:tc>
          <w:tcPr>
            <w:tcW w:w="1665" w:type="dxa"/>
          </w:tcPr>
          <w:p w14:paraId="085E9BFB" w14:textId="77777777" w:rsidR="00F1250B" w:rsidRDefault="00F1250B">
            <w:pPr>
              <w:pStyle w:val="TableParagraph"/>
              <w:rPr>
                <w:sz w:val="20"/>
              </w:rPr>
            </w:pPr>
          </w:p>
        </w:tc>
      </w:tr>
      <w:tr w:rsidR="00F1250B" w14:paraId="5C9734B1" w14:textId="77777777">
        <w:trPr>
          <w:trHeight w:val="486"/>
        </w:trPr>
        <w:tc>
          <w:tcPr>
            <w:tcW w:w="751" w:type="dxa"/>
          </w:tcPr>
          <w:p w14:paraId="0496817A" w14:textId="77777777" w:rsidR="00F1250B" w:rsidRDefault="00B17F91">
            <w:pPr>
              <w:pStyle w:val="TableParagraph"/>
              <w:spacing w:before="113"/>
              <w:ind w:left="141" w:right="24"/>
              <w:jc w:val="center"/>
            </w:pPr>
            <w:r>
              <w:rPr>
                <w:color w:val="000009"/>
              </w:rPr>
              <w:t>22</w:t>
            </w:r>
          </w:p>
        </w:tc>
        <w:tc>
          <w:tcPr>
            <w:tcW w:w="5038" w:type="dxa"/>
          </w:tcPr>
          <w:p w14:paraId="1CF1C5FE" w14:textId="77777777" w:rsidR="00F1250B" w:rsidRDefault="00B17F91">
            <w:pPr>
              <w:pStyle w:val="TableParagraph"/>
              <w:spacing w:before="5" w:line="242" w:lineRule="exact"/>
              <w:ind w:left="110"/>
            </w:pPr>
            <w:r>
              <w:rPr>
                <w:color w:val="000009"/>
              </w:rPr>
              <w:t>Cumprimento das demais obrigações deste Termo de Referência não previstos nesta tabela;</w:t>
            </w:r>
          </w:p>
        </w:tc>
        <w:tc>
          <w:tcPr>
            <w:tcW w:w="1382" w:type="dxa"/>
          </w:tcPr>
          <w:p w14:paraId="02455C3F" w14:textId="77777777" w:rsidR="00F1250B" w:rsidRDefault="00F1250B">
            <w:pPr>
              <w:pStyle w:val="TableParagraph"/>
              <w:rPr>
                <w:sz w:val="20"/>
              </w:rPr>
            </w:pPr>
          </w:p>
        </w:tc>
        <w:tc>
          <w:tcPr>
            <w:tcW w:w="1665" w:type="dxa"/>
          </w:tcPr>
          <w:p w14:paraId="39F08E7D" w14:textId="77777777" w:rsidR="00F1250B" w:rsidRDefault="00F1250B">
            <w:pPr>
              <w:pStyle w:val="TableParagraph"/>
              <w:rPr>
                <w:sz w:val="20"/>
              </w:rPr>
            </w:pPr>
          </w:p>
        </w:tc>
      </w:tr>
      <w:tr w:rsidR="00F1250B" w14:paraId="53CC139E" w14:textId="77777777">
        <w:trPr>
          <w:trHeight w:val="484"/>
        </w:trPr>
        <w:tc>
          <w:tcPr>
            <w:tcW w:w="751" w:type="dxa"/>
          </w:tcPr>
          <w:p w14:paraId="2FCD4EA2" w14:textId="77777777" w:rsidR="00F1250B" w:rsidRDefault="00B17F91">
            <w:pPr>
              <w:pStyle w:val="TableParagraph"/>
              <w:spacing w:before="111"/>
              <w:ind w:left="141" w:right="24"/>
              <w:jc w:val="center"/>
            </w:pPr>
            <w:r>
              <w:rPr>
                <w:color w:val="000009"/>
              </w:rPr>
              <w:t>23</w:t>
            </w:r>
          </w:p>
        </w:tc>
        <w:tc>
          <w:tcPr>
            <w:tcW w:w="5038" w:type="dxa"/>
          </w:tcPr>
          <w:p w14:paraId="724E58A4" w14:textId="77777777" w:rsidR="00F1250B" w:rsidRDefault="00B17F91">
            <w:pPr>
              <w:pStyle w:val="TableParagraph"/>
              <w:spacing w:before="4" w:line="240" w:lineRule="exact"/>
              <w:ind w:left="110" w:right="169"/>
            </w:pPr>
            <w:r>
              <w:rPr>
                <w:color w:val="000009"/>
              </w:rPr>
              <w:t>Permitir situação passível de causar dano físico, lesão corporal ou consequências letais;</w:t>
            </w:r>
          </w:p>
        </w:tc>
        <w:tc>
          <w:tcPr>
            <w:tcW w:w="1382" w:type="dxa"/>
          </w:tcPr>
          <w:p w14:paraId="42AB89D5" w14:textId="77777777" w:rsidR="00F1250B" w:rsidRDefault="00F1250B">
            <w:pPr>
              <w:pStyle w:val="TableParagraph"/>
              <w:rPr>
                <w:sz w:val="20"/>
              </w:rPr>
            </w:pPr>
          </w:p>
        </w:tc>
        <w:tc>
          <w:tcPr>
            <w:tcW w:w="1665" w:type="dxa"/>
          </w:tcPr>
          <w:p w14:paraId="49D38CC4" w14:textId="77777777" w:rsidR="00F1250B" w:rsidRDefault="00F1250B">
            <w:pPr>
              <w:pStyle w:val="TableParagraph"/>
              <w:rPr>
                <w:sz w:val="20"/>
              </w:rPr>
            </w:pPr>
          </w:p>
        </w:tc>
      </w:tr>
      <w:tr w:rsidR="00F1250B" w14:paraId="09A28CF8" w14:textId="77777777">
        <w:trPr>
          <w:trHeight w:val="504"/>
        </w:trPr>
        <w:tc>
          <w:tcPr>
            <w:tcW w:w="751" w:type="dxa"/>
          </w:tcPr>
          <w:p w14:paraId="57197B20" w14:textId="77777777" w:rsidR="00F1250B" w:rsidRDefault="00B17F91">
            <w:pPr>
              <w:pStyle w:val="TableParagraph"/>
              <w:spacing w:before="121"/>
              <w:ind w:left="141" w:right="24"/>
              <w:jc w:val="center"/>
            </w:pPr>
            <w:r>
              <w:rPr>
                <w:color w:val="000009"/>
              </w:rPr>
              <w:t>24</w:t>
            </w:r>
          </w:p>
        </w:tc>
        <w:tc>
          <w:tcPr>
            <w:tcW w:w="5038" w:type="dxa"/>
          </w:tcPr>
          <w:p w14:paraId="07955597" w14:textId="77777777" w:rsidR="00F1250B" w:rsidRDefault="00B17F91">
            <w:pPr>
              <w:pStyle w:val="TableParagraph"/>
              <w:spacing w:line="252" w:lineRule="exact"/>
              <w:ind w:left="4"/>
            </w:pPr>
            <w:r>
              <w:rPr>
                <w:color w:val="000009"/>
              </w:rPr>
              <w:t>Manter funcionário sem qualificação para executar os serviços contratados;</w:t>
            </w:r>
          </w:p>
        </w:tc>
        <w:tc>
          <w:tcPr>
            <w:tcW w:w="1382" w:type="dxa"/>
          </w:tcPr>
          <w:p w14:paraId="070148F7" w14:textId="77777777" w:rsidR="00F1250B" w:rsidRDefault="00F1250B">
            <w:pPr>
              <w:pStyle w:val="TableParagraph"/>
              <w:rPr>
                <w:sz w:val="20"/>
              </w:rPr>
            </w:pPr>
          </w:p>
        </w:tc>
        <w:tc>
          <w:tcPr>
            <w:tcW w:w="1665" w:type="dxa"/>
          </w:tcPr>
          <w:p w14:paraId="5758EDAB" w14:textId="77777777" w:rsidR="00F1250B" w:rsidRDefault="00F1250B">
            <w:pPr>
              <w:pStyle w:val="TableParagraph"/>
              <w:rPr>
                <w:sz w:val="20"/>
              </w:rPr>
            </w:pPr>
          </w:p>
        </w:tc>
      </w:tr>
      <w:tr w:rsidR="00F1250B" w14:paraId="1F6D35EA" w14:textId="77777777">
        <w:trPr>
          <w:trHeight w:val="493"/>
        </w:trPr>
        <w:tc>
          <w:tcPr>
            <w:tcW w:w="751" w:type="dxa"/>
          </w:tcPr>
          <w:p w14:paraId="3C06C363" w14:textId="77777777" w:rsidR="00F1250B" w:rsidRDefault="00B17F91">
            <w:pPr>
              <w:pStyle w:val="TableParagraph"/>
              <w:spacing w:before="113"/>
              <w:ind w:left="141" w:right="24"/>
              <w:jc w:val="center"/>
            </w:pPr>
            <w:r>
              <w:rPr>
                <w:color w:val="000009"/>
              </w:rPr>
              <w:t>25</w:t>
            </w:r>
          </w:p>
        </w:tc>
        <w:tc>
          <w:tcPr>
            <w:tcW w:w="5038" w:type="dxa"/>
          </w:tcPr>
          <w:p w14:paraId="6A8276C4" w14:textId="77777777" w:rsidR="00F1250B" w:rsidRDefault="00B17F91">
            <w:pPr>
              <w:pStyle w:val="TableParagraph"/>
              <w:spacing w:line="241" w:lineRule="exact"/>
              <w:ind w:left="4" w:right="-15"/>
            </w:pPr>
            <w:r>
              <w:rPr>
                <w:color w:val="000009"/>
              </w:rPr>
              <w:t>Recusar-se a executar serviço, sem motivo</w:t>
            </w:r>
            <w:r>
              <w:rPr>
                <w:color w:val="000009"/>
                <w:spacing w:val="7"/>
              </w:rPr>
              <w:t xml:space="preserve"> </w:t>
            </w:r>
            <w:r>
              <w:rPr>
                <w:color w:val="000009"/>
              </w:rPr>
              <w:t>justificado,</w:t>
            </w:r>
          </w:p>
          <w:p w14:paraId="2A133A2F" w14:textId="77777777" w:rsidR="00F1250B" w:rsidRDefault="00B17F91">
            <w:pPr>
              <w:pStyle w:val="TableParagraph"/>
              <w:spacing w:line="233" w:lineRule="exact"/>
              <w:ind w:left="4"/>
            </w:pPr>
            <w:r>
              <w:rPr>
                <w:color w:val="000009"/>
              </w:rPr>
              <w:t>mesmo com emissão de nota de empenho;</w:t>
            </w:r>
          </w:p>
        </w:tc>
        <w:tc>
          <w:tcPr>
            <w:tcW w:w="1382" w:type="dxa"/>
          </w:tcPr>
          <w:p w14:paraId="3EABF604" w14:textId="77777777" w:rsidR="00F1250B" w:rsidRDefault="00F1250B">
            <w:pPr>
              <w:pStyle w:val="TableParagraph"/>
              <w:rPr>
                <w:sz w:val="20"/>
              </w:rPr>
            </w:pPr>
          </w:p>
        </w:tc>
        <w:tc>
          <w:tcPr>
            <w:tcW w:w="1665" w:type="dxa"/>
          </w:tcPr>
          <w:p w14:paraId="6609C23B" w14:textId="77777777" w:rsidR="00F1250B" w:rsidRDefault="00F1250B">
            <w:pPr>
              <w:pStyle w:val="TableParagraph"/>
              <w:rPr>
                <w:sz w:val="20"/>
              </w:rPr>
            </w:pPr>
          </w:p>
        </w:tc>
      </w:tr>
      <w:tr w:rsidR="00F1250B" w14:paraId="208F9F74" w14:textId="77777777">
        <w:trPr>
          <w:trHeight w:val="1007"/>
        </w:trPr>
        <w:tc>
          <w:tcPr>
            <w:tcW w:w="751" w:type="dxa"/>
          </w:tcPr>
          <w:p w14:paraId="3BBA1BBD" w14:textId="77777777" w:rsidR="00F1250B" w:rsidRDefault="00F1250B">
            <w:pPr>
              <w:pStyle w:val="TableParagraph"/>
              <w:spacing w:before="7"/>
              <w:rPr>
                <w:b/>
                <w:sz w:val="32"/>
              </w:rPr>
            </w:pPr>
          </w:p>
          <w:p w14:paraId="6DC6F14E" w14:textId="77777777" w:rsidR="00F1250B" w:rsidRDefault="00B17F91">
            <w:pPr>
              <w:pStyle w:val="TableParagraph"/>
              <w:ind w:left="141" w:right="24"/>
              <w:jc w:val="center"/>
            </w:pPr>
            <w:r>
              <w:rPr>
                <w:color w:val="000009"/>
              </w:rPr>
              <w:t>26</w:t>
            </w:r>
          </w:p>
        </w:tc>
        <w:tc>
          <w:tcPr>
            <w:tcW w:w="5038" w:type="dxa"/>
          </w:tcPr>
          <w:p w14:paraId="042440C4" w14:textId="77777777" w:rsidR="00F1250B" w:rsidRDefault="00B17F91">
            <w:pPr>
              <w:pStyle w:val="TableParagraph"/>
              <w:ind w:left="4" w:right="169"/>
            </w:pPr>
            <w:r>
              <w:rPr>
                <w:color w:val="000009"/>
              </w:rPr>
              <w:t>Retirar da CONTRATANTE, quaisquer equipamentos ou materiais ou gêneros de consumo/permanente</w:t>
            </w:r>
          </w:p>
          <w:p w14:paraId="7DD54364" w14:textId="77777777" w:rsidR="00F1250B" w:rsidRDefault="00B17F91">
            <w:pPr>
              <w:pStyle w:val="TableParagraph"/>
              <w:spacing w:line="252" w:lineRule="exact"/>
              <w:ind w:left="4"/>
            </w:pPr>
            <w:r>
              <w:rPr>
                <w:color w:val="000009"/>
              </w:rPr>
              <w:t>previstos em Contrato, sem autorização prévia do responsável;</w:t>
            </w:r>
          </w:p>
        </w:tc>
        <w:tc>
          <w:tcPr>
            <w:tcW w:w="1382" w:type="dxa"/>
          </w:tcPr>
          <w:p w14:paraId="79874943" w14:textId="77777777" w:rsidR="00F1250B" w:rsidRDefault="00F1250B">
            <w:pPr>
              <w:pStyle w:val="TableParagraph"/>
              <w:rPr>
                <w:sz w:val="20"/>
              </w:rPr>
            </w:pPr>
          </w:p>
        </w:tc>
        <w:tc>
          <w:tcPr>
            <w:tcW w:w="1665" w:type="dxa"/>
          </w:tcPr>
          <w:p w14:paraId="56128BF2" w14:textId="77777777" w:rsidR="00F1250B" w:rsidRDefault="00F1250B">
            <w:pPr>
              <w:pStyle w:val="TableParagraph"/>
              <w:rPr>
                <w:sz w:val="20"/>
              </w:rPr>
            </w:pPr>
          </w:p>
        </w:tc>
      </w:tr>
      <w:tr w:rsidR="00F1250B" w14:paraId="2ED1A936" w14:textId="77777777">
        <w:trPr>
          <w:trHeight w:val="758"/>
        </w:trPr>
        <w:tc>
          <w:tcPr>
            <w:tcW w:w="751" w:type="dxa"/>
          </w:tcPr>
          <w:p w14:paraId="40E4E521" w14:textId="77777777" w:rsidR="00F1250B" w:rsidRDefault="00F1250B">
            <w:pPr>
              <w:pStyle w:val="TableParagraph"/>
              <w:spacing w:before="4"/>
              <w:rPr>
                <w:b/>
                <w:sz w:val="21"/>
              </w:rPr>
            </w:pPr>
          </w:p>
          <w:p w14:paraId="2837017A" w14:textId="77777777" w:rsidR="00F1250B" w:rsidRDefault="00B17F91">
            <w:pPr>
              <w:pStyle w:val="TableParagraph"/>
              <w:ind w:left="141" w:right="24"/>
              <w:jc w:val="center"/>
            </w:pPr>
            <w:r>
              <w:rPr>
                <w:color w:val="000009"/>
              </w:rPr>
              <w:t>27</w:t>
            </w:r>
          </w:p>
        </w:tc>
        <w:tc>
          <w:tcPr>
            <w:tcW w:w="5038" w:type="dxa"/>
          </w:tcPr>
          <w:p w14:paraId="61405AAB" w14:textId="77777777" w:rsidR="00F1250B" w:rsidRDefault="00B17F91">
            <w:pPr>
              <w:pStyle w:val="TableParagraph"/>
              <w:spacing w:line="244" w:lineRule="exact"/>
              <w:ind w:left="4"/>
            </w:pPr>
            <w:r>
              <w:rPr>
                <w:color w:val="000009"/>
              </w:rPr>
              <w:t>Entregar com presteza e integralidade a documentação</w:t>
            </w:r>
          </w:p>
          <w:p w14:paraId="7CE3388B" w14:textId="77777777" w:rsidR="00F1250B" w:rsidRDefault="00B17F91">
            <w:pPr>
              <w:pStyle w:val="TableParagraph"/>
              <w:spacing w:before="5" w:line="252" w:lineRule="exact"/>
              <w:ind w:left="4"/>
            </w:pPr>
            <w:r>
              <w:rPr>
                <w:color w:val="000009"/>
              </w:rPr>
              <w:t>exigida no edital/anexos ou solicitada pelo Setor de Gestão de Contratos;</w:t>
            </w:r>
          </w:p>
        </w:tc>
        <w:tc>
          <w:tcPr>
            <w:tcW w:w="1382" w:type="dxa"/>
          </w:tcPr>
          <w:p w14:paraId="33FD3850" w14:textId="77777777" w:rsidR="00F1250B" w:rsidRDefault="00F1250B">
            <w:pPr>
              <w:pStyle w:val="TableParagraph"/>
              <w:rPr>
                <w:sz w:val="20"/>
              </w:rPr>
            </w:pPr>
          </w:p>
        </w:tc>
        <w:tc>
          <w:tcPr>
            <w:tcW w:w="1665" w:type="dxa"/>
          </w:tcPr>
          <w:p w14:paraId="14662CCE" w14:textId="77777777" w:rsidR="00F1250B" w:rsidRDefault="00F1250B">
            <w:pPr>
              <w:pStyle w:val="TableParagraph"/>
              <w:rPr>
                <w:sz w:val="20"/>
              </w:rPr>
            </w:pPr>
          </w:p>
        </w:tc>
      </w:tr>
    </w:tbl>
    <w:p w14:paraId="3C55564F" w14:textId="77777777" w:rsidR="00F1250B" w:rsidRDefault="00F1250B">
      <w:pPr>
        <w:rPr>
          <w:sz w:val="20"/>
        </w:rPr>
        <w:sectPr w:rsidR="00F1250B">
          <w:footerReference w:type="default" r:id="rId9"/>
          <w:pgSz w:w="11910" w:h="16840"/>
          <w:pgMar w:top="1580" w:right="1140" w:bottom="740" w:left="1480" w:header="0" w:footer="545" w:gutter="0"/>
          <w:cols w:space="720"/>
        </w:sectPr>
      </w:pPr>
    </w:p>
    <w:p w14:paraId="30DCD870" w14:textId="77777777" w:rsidR="00F1250B" w:rsidRDefault="00F1250B">
      <w:pPr>
        <w:pStyle w:val="Corpodetexto"/>
        <w:spacing w:before="4"/>
        <w:rPr>
          <w:b/>
          <w:sz w:val="5"/>
        </w:rPr>
      </w:pPr>
    </w:p>
    <w:tbl>
      <w:tblPr>
        <w:tblStyle w:val="TableNormal"/>
        <w:tblW w:w="0" w:type="auto"/>
        <w:tblInd w:w="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1"/>
        <w:gridCol w:w="5038"/>
        <w:gridCol w:w="1382"/>
        <w:gridCol w:w="1665"/>
      </w:tblGrid>
      <w:tr w:rsidR="00F1250B" w14:paraId="232E6ADB" w14:textId="77777777">
        <w:trPr>
          <w:trHeight w:val="1267"/>
        </w:trPr>
        <w:tc>
          <w:tcPr>
            <w:tcW w:w="751" w:type="dxa"/>
          </w:tcPr>
          <w:p w14:paraId="2367FBF5" w14:textId="77777777" w:rsidR="00F1250B" w:rsidRDefault="00F1250B">
            <w:pPr>
              <w:pStyle w:val="TableParagraph"/>
              <w:rPr>
                <w:b/>
                <w:sz w:val="24"/>
              </w:rPr>
            </w:pPr>
          </w:p>
          <w:p w14:paraId="6739B37A" w14:textId="77777777" w:rsidR="00F1250B" w:rsidRDefault="00F1250B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2BA7487B" w14:textId="77777777" w:rsidR="00F1250B" w:rsidRDefault="00B17F91">
            <w:pPr>
              <w:pStyle w:val="TableParagraph"/>
              <w:spacing w:before="1"/>
              <w:ind w:left="319"/>
            </w:pPr>
            <w:r>
              <w:rPr>
                <w:color w:val="000009"/>
              </w:rPr>
              <w:t>28</w:t>
            </w:r>
          </w:p>
        </w:tc>
        <w:tc>
          <w:tcPr>
            <w:tcW w:w="5038" w:type="dxa"/>
          </w:tcPr>
          <w:p w14:paraId="4B946582" w14:textId="77777777" w:rsidR="00F1250B" w:rsidRDefault="00B17F91">
            <w:pPr>
              <w:pStyle w:val="TableParagraph"/>
              <w:ind w:left="110" w:right="-15"/>
              <w:jc w:val="both"/>
            </w:pPr>
            <w:r>
              <w:rPr>
                <w:color w:val="000009"/>
              </w:rPr>
              <w:t>Entregar com presteza e integralidade os esclarecimentos formais solicitados para sanar as inconsistências ou dúvidas suscitadas durante a</w:t>
            </w:r>
          </w:p>
          <w:p w14:paraId="1707095E" w14:textId="77777777" w:rsidR="00F1250B" w:rsidRDefault="00B17F91">
            <w:pPr>
              <w:pStyle w:val="TableParagraph"/>
              <w:spacing w:line="252" w:lineRule="exact"/>
              <w:ind w:left="4" w:right="552"/>
              <w:jc w:val="both"/>
            </w:pPr>
            <w:r>
              <w:rPr>
                <w:color w:val="000009"/>
              </w:rPr>
              <w:t>análise da documentação pelo Setor de Gestão de Contrato;</w:t>
            </w:r>
          </w:p>
        </w:tc>
        <w:tc>
          <w:tcPr>
            <w:tcW w:w="1382" w:type="dxa"/>
          </w:tcPr>
          <w:p w14:paraId="03FF0629" w14:textId="77777777" w:rsidR="00F1250B" w:rsidRDefault="00F1250B">
            <w:pPr>
              <w:pStyle w:val="TableParagraph"/>
              <w:rPr>
                <w:sz w:val="20"/>
              </w:rPr>
            </w:pPr>
          </w:p>
        </w:tc>
        <w:tc>
          <w:tcPr>
            <w:tcW w:w="1665" w:type="dxa"/>
          </w:tcPr>
          <w:p w14:paraId="699C1069" w14:textId="77777777" w:rsidR="00F1250B" w:rsidRDefault="00F1250B">
            <w:pPr>
              <w:pStyle w:val="TableParagraph"/>
              <w:rPr>
                <w:sz w:val="20"/>
              </w:rPr>
            </w:pPr>
          </w:p>
        </w:tc>
      </w:tr>
    </w:tbl>
    <w:p w14:paraId="46C61DD0" w14:textId="4779608B" w:rsidR="00F1250B" w:rsidRDefault="00B17F91">
      <w:pPr>
        <w:tabs>
          <w:tab w:val="left" w:pos="5790"/>
        </w:tabs>
        <w:spacing w:before="85" w:line="333" w:lineRule="auto"/>
        <w:ind w:left="222" w:right="226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237632" behindDoc="1" locked="0" layoutInCell="1" allowOverlap="1" wp14:anchorId="702AD0BB" wp14:editId="789A0331">
                <wp:simplePos x="0" y="0"/>
                <wp:positionH relativeFrom="page">
                  <wp:posOffset>3502660</wp:posOffset>
                </wp:positionH>
                <wp:positionV relativeFrom="paragraph">
                  <wp:posOffset>400050</wp:posOffset>
                </wp:positionV>
                <wp:extent cx="888365" cy="0"/>
                <wp:effectExtent l="0" t="0" r="0" b="0"/>
                <wp:wrapNone/>
                <wp:docPr id="7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8365" cy="0"/>
                        </a:xfrm>
                        <a:prstGeom prst="line">
                          <a:avLst/>
                        </a:prstGeom>
                        <a:noFill/>
                        <a:ln w="5060">
                          <a:solidFill>
                            <a:srgbClr val="00000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6C98A8" id="Line 3" o:spid="_x0000_s1026" style="position:absolute;z-index:-16078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75.8pt,31.5pt" to="345.75pt,3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" strokecolor="#000008" strokeweight=".14056mm">
                <w10:wrap anchorx="page"/>
              </v:line>
            </w:pict>
          </mc:Fallback>
        </mc:AlternateContent>
      </w:r>
      <w:r>
        <w:rPr>
          <w:color w:val="000009"/>
          <w:sz w:val="20"/>
        </w:rPr>
        <w:t>PLANILHA</w:t>
      </w:r>
      <w:r>
        <w:rPr>
          <w:color w:val="000009"/>
          <w:spacing w:val="-16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-5"/>
          <w:sz w:val="20"/>
        </w:rPr>
        <w:t xml:space="preserve"> </w:t>
      </w:r>
      <w:r>
        <w:rPr>
          <w:color w:val="000009"/>
          <w:sz w:val="20"/>
        </w:rPr>
        <w:t>CONTROLE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DOS</w:t>
      </w:r>
      <w:r>
        <w:rPr>
          <w:color w:val="000009"/>
          <w:spacing w:val="-4"/>
          <w:sz w:val="20"/>
        </w:rPr>
        <w:t xml:space="preserve"> </w:t>
      </w:r>
      <w:r>
        <w:rPr>
          <w:color w:val="000009"/>
          <w:sz w:val="20"/>
        </w:rPr>
        <w:t>SERVIÇOS</w:t>
      </w:r>
      <w:r>
        <w:rPr>
          <w:color w:val="000009"/>
          <w:spacing w:val="-6"/>
          <w:sz w:val="20"/>
        </w:rPr>
        <w:t xml:space="preserve"> </w:t>
      </w:r>
      <w:r>
        <w:rPr>
          <w:color w:val="000009"/>
          <w:sz w:val="20"/>
        </w:rPr>
        <w:t>EXECUTADOS –</w:t>
      </w:r>
      <w:r>
        <w:rPr>
          <w:color w:val="000009"/>
          <w:spacing w:val="-9"/>
          <w:sz w:val="20"/>
        </w:rPr>
        <w:t xml:space="preserve"> </w:t>
      </w:r>
      <w:r>
        <w:rPr>
          <w:color w:val="000009"/>
          <w:spacing w:val="-3"/>
          <w:sz w:val="20"/>
        </w:rPr>
        <w:t>TABELAS</w:t>
      </w:r>
      <w:r>
        <w:rPr>
          <w:color w:val="000009"/>
          <w:spacing w:val="-5"/>
          <w:sz w:val="20"/>
        </w:rPr>
        <w:t xml:space="preserve"> </w:t>
      </w:r>
      <w:r>
        <w:rPr>
          <w:color w:val="000009"/>
          <w:sz w:val="20"/>
        </w:rPr>
        <w:t>1</w:t>
      </w:r>
      <w:r>
        <w:rPr>
          <w:color w:val="000009"/>
          <w:spacing w:val="-4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-5"/>
          <w:sz w:val="20"/>
        </w:rPr>
        <w:t xml:space="preserve"> </w:t>
      </w:r>
      <w:r>
        <w:rPr>
          <w:color w:val="000009"/>
          <w:sz w:val="20"/>
        </w:rPr>
        <w:t xml:space="preserve">2 </w:t>
      </w:r>
      <w:r>
        <w:rPr>
          <w:color w:val="000009"/>
          <w:spacing w:val="-4"/>
          <w:sz w:val="20"/>
        </w:rPr>
        <w:t xml:space="preserve">NOTA </w:t>
      </w:r>
      <w:r>
        <w:rPr>
          <w:color w:val="000009"/>
          <w:sz w:val="20"/>
        </w:rPr>
        <w:t>DE EMPENHO DE</w:t>
      </w:r>
      <w:r>
        <w:rPr>
          <w:color w:val="000009"/>
          <w:spacing w:val="-18"/>
          <w:sz w:val="20"/>
        </w:rPr>
        <w:t xml:space="preserve"> </w:t>
      </w:r>
      <w:r>
        <w:rPr>
          <w:color w:val="000009"/>
          <w:sz w:val="20"/>
        </w:rPr>
        <w:t>REFERÊNCIA:</w:t>
      </w:r>
      <w:r>
        <w:rPr>
          <w:color w:val="000009"/>
          <w:w w:val="99"/>
          <w:sz w:val="20"/>
          <w:u w:val="single" w:color="000009"/>
        </w:rPr>
        <w:t xml:space="preserve"> </w:t>
      </w:r>
      <w:r>
        <w:rPr>
          <w:color w:val="000009"/>
          <w:sz w:val="20"/>
          <w:u w:val="single" w:color="000009"/>
        </w:rPr>
        <w:tab/>
      </w:r>
    </w:p>
    <w:p w14:paraId="39728EA1" w14:textId="77777777" w:rsidR="00F1250B" w:rsidRDefault="00F1250B">
      <w:pPr>
        <w:pStyle w:val="Corpodetexto"/>
        <w:spacing w:before="5"/>
        <w:rPr>
          <w:sz w:val="13"/>
        </w:rPr>
      </w:pPr>
    </w:p>
    <w:tbl>
      <w:tblPr>
        <w:tblStyle w:val="TableNormal"/>
        <w:tblW w:w="0" w:type="auto"/>
        <w:tblInd w:w="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89"/>
        <w:gridCol w:w="2191"/>
        <w:gridCol w:w="2198"/>
        <w:gridCol w:w="2261"/>
      </w:tblGrid>
      <w:tr w:rsidR="00F1250B" w14:paraId="68A00F90" w14:textId="77777777">
        <w:trPr>
          <w:trHeight w:val="2203"/>
        </w:trPr>
        <w:tc>
          <w:tcPr>
            <w:tcW w:w="2189" w:type="dxa"/>
          </w:tcPr>
          <w:p w14:paraId="7AD676B3" w14:textId="77777777" w:rsidR="00F1250B" w:rsidRDefault="00F1250B">
            <w:pPr>
              <w:pStyle w:val="TableParagraph"/>
              <w:rPr>
                <w:sz w:val="24"/>
              </w:rPr>
            </w:pPr>
          </w:p>
          <w:p w14:paraId="1094A46C" w14:textId="77777777" w:rsidR="00F1250B" w:rsidRDefault="00F1250B">
            <w:pPr>
              <w:pStyle w:val="TableParagraph"/>
              <w:rPr>
                <w:sz w:val="24"/>
              </w:rPr>
            </w:pPr>
          </w:p>
          <w:p w14:paraId="31746C39" w14:textId="77777777" w:rsidR="00F1250B" w:rsidRDefault="00B17F91">
            <w:pPr>
              <w:pStyle w:val="TableParagraph"/>
              <w:spacing w:before="164"/>
              <w:ind w:left="52" w:right="39"/>
              <w:jc w:val="center"/>
            </w:pPr>
            <w:r>
              <w:rPr>
                <w:color w:val="000009"/>
              </w:rPr>
              <w:t>Avaliações e Serviços (Tabela 1 e 2)</w:t>
            </w:r>
          </w:p>
          <w:p w14:paraId="5A6887E5" w14:textId="77777777" w:rsidR="00F1250B" w:rsidRDefault="00B17F91">
            <w:pPr>
              <w:pStyle w:val="TableParagraph"/>
              <w:spacing w:before="6"/>
              <w:ind w:left="51" w:right="39"/>
              <w:jc w:val="center"/>
              <w:rPr>
                <w:b/>
              </w:rPr>
            </w:pPr>
            <w:r>
              <w:rPr>
                <w:b/>
                <w:color w:val="000009"/>
              </w:rPr>
              <w:t>(A)</w:t>
            </w:r>
          </w:p>
        </w:tc>
        <w:tc>
          <w:tcPr>
            <w:tcW w:w="2191" w:type="dxa"/>
          </w:tcPr>
          <w:p w14:paraId="77323714" w14:textId="77777777" w:rsidR="00F1250B" w:rsidRDefault="00B17F91">
            <w:pPr>
              <w:pStyle w:val="TableParagraph"/>
              <w:spacing w:before="209"/>
              <w:ind w:left="163" w:right="146" w:hanging="7"/>
              <w:jc w:val="center"/>
            </w:pPr>
            <w:r>
              <w:rPr>
                <w:color w:val="000009"/>
              </w:rPr>
              <w:t xml:space="preserve">Qtde de avaliações e serviços adequados a serem realizados (SOMA DOS </w:t>
            </w:r>
            <w:r>
              <w:rPr>
                <w:color w:val="000009"/>
                <w:spacing w:val="-5"/>
              </w:rPr>
              <w:t xml:space="preserve">ITENS </w:t>
            </w:r>
            <w:r>
              <w:rPr>
                <w:color w:val="000009"/>
              </w:rPr>
              <w:t xml:space="preserve">DAS </w:t>
            </w:r>
            <w:r>
              <w:rPr>
                <w:color w:val="000009"/>
                <w:spacing w:val="-4"/>
              </w:rPr>
              <w:t xml:space="preserve">TABELAS </w:t>
            </w:r>
            <w:r>
              <w:rPr>
                <w:color w:val="000009"/>
              </w:rPr>
              <w:t>1 E 2)</w:t>
            </w:r>
          </w:p>
          <w:p w14:paraId="5C77E0C4" w14:textId="77777777" w:rsidR="00F1250B" w:rsidRDefault="00B17F91">
            <w:pPr>
              <w:pStyle w:val="TableParagraph"/>
              <w:spacing w:before="7"/>
              <w:ind w:left="908" w:right="894"/>
              <w:jc w:val="center"/>
              <w:rPr>
                <w:b/>
              </w:rPr>
            </w:pPr>
            <w:r>
              <w:rPr>
                <w:b/>
                <w:color w:val="000009"/>
              </w:rPr>
              <w:t>(B)</w:t>
            </w:r>
          </w:p>
        </w:tc>
        <w:tc>
          <w:tcPr>
            <w:tcW w:w="2198" w:type="dxa"/>
          </w:tcPr>
          <w:p w14:paraId="7DF6AB9F" w14:textId="77777777" w:rsidR="00F1250B" w:rsidRDefault="00F1250B">
            <w:pPr>
              <w:pStyle w:val="TableParagraph"/>
              <w:rPr>
                <w:sz w:val="24"/>
              </w:rPr>
            </w:pPr>
          </w:p>
          <w:p w14:paraId="7B22EC98" w14:textId="77777777" w:rsidR="00F1250B" w:rsidRDefault="00B17F91">
            <w:pPr>
              <w:pStyle w:val="TableParagraph"/>
              <w:spacing w:before="188"/>
              <w:ind w:left="192" w:right="178"/>
              <w:jc w:val="center"/>
            </w:pPr>
            <w:r>
              <w:rPr>
                <w:color w:val="000009"/>
              </w:rPr>
              <w:t>Qtde de avaliações e serviços adequados efetivamente realizados</w:t>
            </w:r>
          </w:p>
          <w:p w14:paraId="05DB6A8C" w14:textId="77777777" w:rsidR="00F1250B" w:rsidRDefault="00B17F91">
            <w:pPr>
              <w:pStyle w:val="TableParagraph"/>
              <w:spacing w:before="4"/>
              <w:ind w:left="192" w:right="177"/>
              <w:jc w:val="center"/>
              <w:rPr>
                <w:b/>
              </w:rPr>
            </w:pPr>
            <w:r>
              <w:rPr>
                <w:b/>
                <w:color w:val="000009"/>
              </w:rPr>
              <w:t>(C)</w:t>
            </w:r>
          </w:p>
        </w:tc>
        <w:tc>
          <w:tcPr>
            <w:tcW w:w="2261" w:type="dxa"/>
          </w:tcPr>
          <w:p w14:paraId="4D9342EB" w14:textId="77777777" w:rsidR="00F1250B" w:rsidRDefault="00F1250B">
            <w:pPr>
              <w:pStyle w:val="TableParagraph"/>
              <w:rPr>
                <w:sz w:val="24"/>
              </w:rPr>
            </w:pPr>
          </w:p>
          <w:p w14:paraId="257B04D8" w14:textId="77777777" w:rsidR="00F1250B" w:rsidRDefault="00F1250B">
            <w:pPr>
              <w:pStyle w:val="TableParagraph"/>
              <w:rPr>
                <w:sz w:val="24"/>
              </w:rPr>
            </w:pPr>
          </w:p>
          <w:p w14:paraId="7B759347" w14:textId="77777777" w:rsidR="00F1250B" w:rsidRDefault="00B17F91">
            <w:pPr>
              <w:pStyle w:val="TableParagraph"/>
              <w:spacing w:before="164" w:line="242" w:lineRule="auto"/>
              <w:ind w:left="332" w:right="309" w:hanging="2"/>
              <w:jc w:val="center"/>
              <w:rPr>
                <w:b/>
              </w:rPr>
            </w:pPr>
            <w:r>
              <w:rPr>
                <w:color w:val="000009"/>
              </w:rPr>
              <w:t xml:space="preserve">Porcentagem do Serviço Realizado </w:t>
            </w:r>
            <w:r>
              <w:rPr>
                <w:b/>
                <w:color w:val="000009"/>
              </w:rPr>
              <w:t>(D)</w:t>
            </w:r>
          </w:p>
        </w:tc>
      </w:tr>
      <w:tr w:rsidR="00F1250B" w14:paraId="2AD01492" w14:textId="77777777">
        <w:trPr>
          <w:trHeight w:val="1199"/>
        </w:trPr>
        <w:tc>
          <w:tcPr>
            <w:tcW w:w="2189" w:type="dxa"/>
          </w:tcPr>
          <w:p w14:paraId="5F82026B" w14:textId="77777777" w:rsidR="00F1250B" w:rsidRDefault="00B17F91">
            <w:pPr>
              <w:pStyle w:val="TableParagraph"/>
              <w:spacing w:line="228" w:lineRule="auto"/>
              <w:ind w:left="155" w:right="39"/>
              <w:jc w:val="center"/>
              <w:rPr>
                <w:b/>
              </w:rPr>
            </w:pPr>
            <w:r>
              <w:rPr>
                <w:b/>
                <w:color w:val="000009"/>
              </w:rPr>
              <w:t>serviço de transporte aéreo de carga e pessoal em aeronave Caravan e pernoite</w:t>
            </w:r>
          </w:p>
          <w:p w14:paraId="19A3AD6C" w14:textId="77777777" w:rsidR="00F1250B" w:rsidRDefault="00B17F91">
            <w:pPr>
              <w:pStyle w:val="TableParagraph"/>
              <w:spacing w:line="222" w:lineRule="exact"/>
              <w:ind w:left="153" w:right="39"/>
              <w:jc w:val="center"/>
              <w:rPr>
                <w:b/>
              </w:rPr>
            </w:pPr>
            <w:r>
              <w:rPr>
                <w:b/>
                <w:color w:val="000009"/>
              </w:rPr>
              <w:t>da aeronave</w:t>
            </w:r>
          </w:p>
        </w:tc>
        <w:tc>
          <w:tcPr>
            <w:tcW w:w="2191" w:type="dxa"/>
          </w:tcPr>
          <w:p w14:paraId="3740C6F3" w14:textId="77777777" w:rsidR="00F1250B" w:rsidRDefault="00B17F91">
            <w:pPr>
              <w:pStyle w:val="TableParagraph"/>
              <w:spacing w:before="143"/>
              <w:ind w:left="930" w:right="817"/>
              <w:jc w:val="center"/>
              <w:rPr>
                <w:sz w:val="24"/>
              </w:rPr>
            </w:pPr>
            <w:r>
              <w:rPr>
                <w:color w:val="000009"/>
                <w:sz w:val="24"/>
              </w:rPr>
              <w:t>28</w:t>
            </w:r>
          </w:p>
        </w:tc>
        <w:tc>
          <w:tcPr>
            <w:tcW w:w="2198" w:type="dxa"/>
          </w:tcPr>
          <w:p w14:paraId="4B1D3364" w14:textId="77777777" w:rsidR="00F1250B" w:rsidRDefault="00B17F91">
            <w:pPr>
              <w:pStyle w:val="TableParagraph"/>
              <w:spacing w:before="143"/>
              <w:ind w:left="192" w:right="75"/>
              <w:jc w:val="center"/>
              <w:rPr>
                <w:sz w:val="24"/>
              </w:rPr>
            </w:pPr>
            <w:r>
              <w:rPr>
                <w:color w:val="000009"/>
                <w:sz w:val="24"/>
              </w:rPr>
              <w:t>xx</w:t>
            </w:r>
          </w:p>
        </w:tc>
        <w:tc>
          <w:tcPr>
            <w:tcW w:w="2261" w:type="dxa"/>
          </w:tcPr>
          <w:p w14:paraId="3A49585F" w14:textId="77777777" w:rsidR="00F1250B" w:rsidRDefault="00B17F91">
            <w:pPr>
              <w:pStyle w:val="TableParagraph"/>
              <w:spacing w:before="143"/>
              <w:ind w:left="945" w:right="826"/>
              <w:jc w:val="center"/>
              <w:rPr>
                <w:sz w:val="24"/>
              </w:rPr>
            </w:pPr>
            <w:r>
              <w:rPr>
                <w:color w:val="000009"/>
                <w:sz w:val="24"/>
              </w:rPr>
              <w:t>xx%</w:t>
            </w:r>
          </w:p>
        </w:tc>
      </w:tr>
      <w:tr w:rsidR="00F1250B" w14:paraId="30683C52" w14:textId="77777777">
        <w:trPr>
          <w:trHeight w:val="4807"/>
        </w:trPr>
        <w:tc>
          <w:tcPr>
            <w:tcW w:w="8839" w:type="dxa"/>
            <w:gridSpan w:val="4"/>
          </w:tcPr>
          <w:p w14:paraId="0BB1F9A3" w14:textId="77777777" w:rsidR="00F1250B" w:rsidRDefault="00B17F91">
            <w:pPr>
              <w:pStyle w:val="TableParagraph"/>
              <w:numPr>
                <w:ilvl w:val="0"/>
                <w:numId w:val="1"/>
              </w:numPr>
              <w:tabs>
                <w:tab w:val="left" w:pos="507"/>
              </w:tabs>
              <w:ind w:right="100" w:firstLine="0"/>
              <w:jc w:val="both"/>
            </w:pPr>
            <w:r>
              <w:rPr>
                <w:color w:val="000009"/>
                <w:spacing w:val="-3"/>
              </w:rPr>
              <w:t xml:space="preserve">Todos </w:t>
            </w:r>
            <w:r>
              <w:rPr>
                <w:color w:val="000009"/>
              </w:rPr>
              <w:t xml:space="preserve">os Serviços, </w:t>
            </w:r>
            <w:r>
              <w:rPr>
                <w:color w:val="000009"/>
                <w:spacing w:val="-3"/>
              </w:rPr>
              <w:t xml:space="preserve">Tarefas </w:t>
            </w:r>
            <w:r>
              <w:rPr>
                <w:color w:val="000009"/>
              </w:rPr>
              <w:t>e Obrigações a serem executados pela Contratada de forma adequada à expectativa da Administração, assim como a avaliação dos colaboradores, uniformes, materiais e</w:t>
            </w:r>
            <w:r>
              <w:rPr>
                <w:color w:val="000009"/>
                <w:spacing w:val="-5"/>
              </w:rPr>
              <w:t xml:space="preserve"> </w:t>
            </w:r>
            <w:r>
              <w:rPr>
                <w:color w:val="000009"/>
              </w:rPr>
              <w:t>equipamentos.</w:t>
            </w:r>
          </w:p>
          <w:p w14:paraId="45C29877" w14:textId="77777777" w:rsidR="00F1250B" w:rsidRDefault="00B17F91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</w:tabs>
              <w:ind w:right="90" w:firstLine="0"/>
              <w:jc w:val="both"/>
            </w:pPr>
            <w:r>
              <w:rPr>
                <w:color w:val="000009"/>
              </w:rPr>
              <w:t xml:space="preserve">A quantidade de avaliações e serviços adequados a serem realizados seguirá o somatório dos itens discriminados nas </w:t>
            </w:r>
            <w:r>
              <w:rPr>
                <w:color w:val="000009"/>
                <w:spacing w:val="-3"/>
              </w:rPr>
              <w:t xml:space="preserve">Tabelas </w:t>
            </w:r>
            <w:r>
              <w:rPr>
                <w:color w:val="000009"/>
              </w:rPr>
              <w:t xml:space="preserve">1 e 2 do ANEXO V do </w:t>
            </w:r>
            <w:r>
              <w:rPr>
                <w:color w:val="000009"/>
                <w:spacing w:val="-9"/>
              </w:rPr>
              <w:t xml:space="preserve">Edital </w:t>
            </w:r>
            <w:r>
              <w:rPr>
                <w:color w:val="000009"/>
              </w:rPr>
              <w:t>e deverá ser preenchida por servidor formalmente designado pela Administração para a fiscalização do</w:t>
            </w:r>
            <w:r>
              <w:rPr>
                <w:color w:val="000009"/>
                <w:spacing w:val="-27"/>
              </w:rPr>
              <w:t xml:space="preserve"> </w:t>
            </w:r>
            <w:r>
              <w:rPr>
                <w:color w:val="000009"/>
              </w:rPr>
              <w:t>contrato.</w:t>
            </w:r>
          </w:p>
          <w:p w14:paraId="555FD430" w14:textId="77777777" w:rsidR="00F1250B" w:rsidRDefault="00B17F91">
            <w:pPr>
              <w:pStyle w:val="TableParagraph"/>
              <w:numPr>
                <w:ilvl w:val="0"/>
                <w:numId w:val="1"/>
              </w:numPr>
              <w:tabs>
                <w:tab w:val="left" w:pos="521"/>
              </w:tabs>
              <w:ind w:right="92" w:firstLine="0"/>
              <w:jc w:val="both"/>
            </w:pPr>
            <w:r>
              <w:rPr>
                <w:color w:val="000009"/>
              </w:rPr>
              <w:t xml:space="preserve">Quantidade de avaliações e serviços adequados efetivamente realizados e devidamente adequados à expectativa da Administração, especificados nas </w:t>
            </w:r>
            <w:r>
              <w:rPr>
                <w:color w:val="000009"/>
                <w:spacing w:val="-3"/>
              </w:rPr>
              <w:t xml:space="preserve">Tabelas </w:t>
            </w:r>
            <w:r>
              <w:rPr>
                <w:color w:val="000009"/>
              </w:rPr>
              <w:t>1 e 2</w:t>
            </w:r>
            <w:r>
              <w:rPr>
                <w:color w:val="000009"/>
                <w:spacing w:val="-42"/>
              </w:rPr>
              <w:t xml:space="preserve"> </w:t>
            </w:r>
            <w:r>
              <w:rPr>
                <w:color w:val="000009"/>
              </w:rPr>
              <w:t>(somatório).</w:t>
            </w:r>
          </w:p>
          <w:p w14:paraId="585C0FCD" w14:textId="77777777" w:rsidR="00F1250B" w:rsidRDefault="00B17F91">
            <w:pPr>
              <w:pStyle w:val="TableParagraph"/>
              <w:numPr>
                <w:ilvl w:val="0"/>
                <w:numId w:val="1"/>
              </w:numPr>
              <w:tabs>
                <w:tab w:val="left" w:pos="475"/>
              </w:tabs>
              <w:ind w:right="92" w:firstLine="0"/>
              <w:jc w:val="both"/>
            </w:pPr>
            <w:r>
              <w:rPr>
                <w:color w:val="000009"/>
              </w:rPr>
              <w:t xml:space="preserve">Porcentagem do serviço será mensurada mediante o cálculo (C/B)*100, ou seja, a quantidade de avaliações e serviços efetivamente realizados sobre a quantidade de avaliações e serviços adequados a serem realizados (soma da </w:t>
            </w:r>
            <w:r>
              <w:rPr>
                <w:color w:val="000009"/>
                <w:spacing w:val="-3"/>
              </w:rPr>
              <w:t xml:space="preserve">Tabela </w:t>
            </w:r>
            <w:r>
              <w:rPr>
                <w:color w:val="000009"/>
              </w:rPr>
              <w:t>1 e 2), vezes 100 (cem). Este cálculo informará o percentual do serviço que foi realizado, ensejando o respectivo ajuste no</w:t>
            </w:r>
            <w:r>
              <w:rPr>
                <w:color w:val="000009"/>
                <w:spacing w:val="-10"/>
              </w:rPr>
              <w:t xml:space="preserve"> </w:t>
            </w:r>
            <w:r>
              <w:rPr>
                <w:color w:val="000009"/>
              </w:rPr>
              <w:t>pagamento.</w:t>
            </w:r>
          </w:p>
          <w:p w14:paraId="5ED7078F" w14:textId="77777777" w:rsidR="00F1250B" w:rsidRDefault="00B17F91">
            <w:pPr>
              <w:pStyle w:val="TableParagraph"/>
              <w:ind w:left="112" w:right="98"/>
              <w:jc w:val="both"/>
            </w:pPr>
            <w:r>
              <w:rPr>
                <w:color w:val="000009"/>
              </w:rPr>
              <w:t>Obs1. Havendo casas decimais na porcentagem do serviço realizado (D), arredondar para o percentual inteiro abaixo, exemplo: 89,47%=89%</w:t>
            </w:r>
          </w:p>
          <w:p w14:paraId="7A49DBDA" w14:textId="77777777" w:rsidR="00F1250B" w:rsidRDefault="00B17F91">
            <w:pPr>
              <w:pStyle w:val="TableParagraph"/>
              <w:ind w:left="112" w:right="96"/>
              <w:jc w:val="both"/>
            </w:pPr>
            <w:r>
              <w:rPr>
                <w:color w:val="000009"/>
              </w:rPr>
              <w:t>Obs2. O levantamento dos serviços realizados e avaliações dentro dos padrões e devidamente adequado à expectativa da Administração será executado pelo Fiscal do Contrato designado pela Administração.</w:t>
            </w:r>
          </w:p>
          <w:p w14:paraId="7E843167" w14:textId="77777777" w:rsidR="00F1250B" w:rsidRDefault="00B17F91">
            <w:pPr>
              <w:pStyle w:val="TableParagraph"/>
              <w:spacing w:line="252" w:lineRule="exact"/>
              <w:ind w:left="112" w:right="102"/>
              <w:jc w:val="both"/>
            </w:pPr>
            <w:r>
              <w:rPr>
                <w:color w:val="000009"/>
              </w:rPr>
              <w:t>Obs3. Durante a execução dos serviços por parte da contratada, a fiscalização realizará vistoria para fins de acompanhamento da execução dos serviços.</w:t>
            </w:r>
          </w:p>
        </w:tc>
      </w:tr>
    </w:tbl>
    <w:p w14:paraId="29DEF207" w14:textId="77777777" w:rsidR="00F1250B" w:rsidRDefault="00F1250B">
      <w:pPr>
        <w:pStyle w:val="Corpodetexto"/>
        <w:spacing w:before="5"/>
        <w:rPr>
          <w:sz w:val="23"/>
        </w:rPr>
      </w:pPr>
    </w:p>
    <w:p w14:paraId="68F7C105" w14:textId="6B16C85C" w:rsidR="00F1250B" w:rsidRDefault="00E54BFB">
      <w:pPr>
        <w:ind w:left="1507" w:right="1561"/>
        <w:jc w:val="center"/>
        <w:rPr>
          <w:sz w:val="21"/>
        </w:rPr>
      </w:pPr>
      <w:r>
        <w:rPr>
          <w:sz w:val="21"/>
        </w:rPr>
        <w:t>Porto Velho/RO</w:t>
      </w:r>
      <w:r w:rsidR="00B17F91" w:rsidRPr="009305C2">
        <w:rPr>
          <w:sz w:val="21"/>
        </w:rPr>
        <w:t xml:space="preserve">, </w:t>
      </w:r>
      <w:r w:rsidR="00B17F91" w:rsidRPr="009305C2">
        <w:rPr>
          <w:sz w:val="21"/>
          <w:shd w:val="clear" w:color="auto" w:fill="FFFF00"/>
        </w:rPr>
        <w:t>xx de xxxxx de 202x</w:t>
      </w:r>
    </w:p>
    <w:p w14:paraId="03B4CBCA" w14:textId="7E783DA6" w:rsidR="00F1250B" w:rsidRDefault="00B17F91">
      <w:pPr>
        <w:pStyle w:val="Corpodetexto"/>
        <w:spacing w:before="8"/>
        <w:rPr>
          <w:sz w:val="2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3596916B" wp14:editId="3FB0D8C1">
                <wp:simplePos x="0" y="0"/>
                <wp:positionH relativeFrom="page">
                  <wp:posOffset>2207260</wp:posOffset>
                </wp:positionH>
                <wp:positionV relativeFrom="paragraph">
                  <wp:posOffset>222885</wp:posOffset>
                </wp:positionV>
                <wp:extent cx="3335655" cy="1270"/>
                <wp:effectExtent l="0" t="0" r="0" b="0"/>
                <wp:wrapTopAndBottom/>
                <wp:docPr id="6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335655" cy="1270"/>
                        </a:xfrm>
                        <a:custGeom>
                          <a:avLst/>
                          <a:gdLst>
                            <a:gd name="T0" fmla="+- 0 3476 3476"/>
                            <a:gd name="T1" fmla="*/ T0 w 5253"/>
                            <a:gd name="T2" fmla="+- 0 8728 3476"/>
                            <a:gd name="T3" fmla="*/ T2 w 525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253">
                              <a:moveTo>
                                <a:pt x="0" y="0"/>
                              </a:moveTo>
                              <a:lnTo>
                                <a:pt x="5252" y="0"/>
                              </a:lnTo>
                            </a:path>
                          </a:pathLst>
                        </a:custGeom>
                        <a:noFill/>
                        <a:ln w="536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0EED3A" id="Freeform 2" o:spid="_x0000_s1026" style="position:absolute;margin-left:173.8pt;margin-top:17.55pt;width:262.65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25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" path="m,l5252,e" filled="f" strokeweight=".149mm">
                <v:path arrowok="t" o:connecttype="custom" o:connectlocs="0,0;3335020,0" o:connectangles="0,0"/>
                <w10:wrap type="topAndBottom" anchorx="page"/>
              </v:shape>
            </w:pict>
          </mc:Fallback>
        </mc:AlternateContent>
      </w:r>
    </w:p>
    <w:p w14:paraId="49FAB83C" w14:textId="77777777" w:rsidR="00F1250B" w:rsidRDefault="00B17F91">
      <w:pPr>
        <w:spacing w:before="88"/>
        <w:ind w:left="1509" w:right="1561"/>
        <w:jc w:val="center"/>
        <w:rPr>
          <w:b/>
          <w:sz w:val="21"/>
        </w:rPr>
      </w:pPr>
      <w:r>
        <w:rPr>
          <w:b/>
          <w:sz w:val="21"/>
        </w:rPr>
        <w:t>xxxx – xxxx</w:t>
      </w:r>
    </w:p>
    <w:p w14:paraId="327AA3F3" w14:textId="77777777" w:rsidR="00F1250B" w:rsidRDefault="00B17F91">
      <w:pPr>
        <w:spacing w:before="109"/>
        <w:ind w:left="1506" w:right="1561"/>
        <w:jc w:val="center"/>
        <w:rPr>
          <w:sz w:val="21"/>
        </w:rPr>
      </w:pPr>
      <w:r>
        <w:rPr>
          <w:sz w:val="21"/>
        </w:rPr>
        <w:t>Fiscal de Contrato</w:t>
      </w:r>
    </w:p>
    <w:p w14:paraId="25F06610" w14:textId="77777777" w:rsidR="00F1250B" w:rsidRDefault="00F1250B">
      <w:pPr>
        <w:pStyle w:val="Corpodetexto"/>
        <w:spacing w:before="2"/>
        <w:rPr>
          <w:sz w:val="20"/>
        </w:rPr>
      </w:pPr>
    </w:p>
    <w:p w14:paraId="2F6B34C7" w14:textId="77777777" w:rsidR="00E54BFB" w:rsidRDefault="00E54BFB" w:rsidP="00E54BFB">
      <w:pPr>
        <w:ind w:left="1507" w:right="1561"/>
        <w:jc w:val="center"/>
        <w:rPr>
          <w:sz w:val="21"/>
        </w:rPr>
      </w:pPr>
      <w:r>
        <w:rPr>
          <w:sz w:val="21"/>
        </w:rPr>
        <w:t>Porto Velho/RO</w:t>
      </w:r>
      <w:r w:rsidRPr="009305C2">
        <w:rPr>
          <w:sz w:val="21"/>
        </w:rPr>
        <w:t xml:space="preserve">, </w:t>
      </w:r>
      <w:r w:rsidRPr="009305C2">
        <w:rPr>
          <w:sz w:val="21"/>
          <w:shd w:val="clear" w:color="auto" w:fill="FFFF00"/>
        </w:rPr>
        <w:t>xx de xxxxx de 202x</w:t>
      </w:r>
    </w:p>
    <w:p w14:paraId="10A22228" w14:textId="77777777" w:rsidR="00F1250B" w:rsidRDefault="00F1250B">
      <w:pPr>
        <w:pStyle w:val="Corpodetexto"/>
        <w:rPr>
          <w:sz w:val="26"/>
        </w:rPr>
      </w:pPr>
    </w:p>
    <w:p w14:paraId="37050A36" w14:textId="77777777" w:rsidR="00F1250B" w:rsidRDefault="00F1250B">
      <w:pPr>
        <w:pStyle w:val="Corpodetexto"/>
        <w:rPr>
          <w:sz w:val="26"/>
        </w:rPr>
      </w:pPr>
    </w:p>
    <w:p w14:paraId="57657D80" w14:textId="11BD82BE" w:rsidR="00F1250B" w:rsidRDefault="00E54BFB">
      <w:pPr>
        <w:pStyle w:val="Ttulo1"/>
        <w:spacing w:before="175" w:line="274" w:lineRule="exact"/>
        <w:ind w:left="1504"/>
      </w:pPr>
      <w:r>
        <w:t xml:space="preserve">EDUARDO DAMASCENO DOS SANTOS  </w:t>
      </w:r>
      <w:r w:rsidR="00B17F91">
        <w:t>–</w:t>
      </w:r>
      <w:r>
        <w:t xml:space="preserve"> Ten </w:t>
      </w:r>
      <w:r w:rsidR="00B17F91">
        <w:t xml:space="preserve"> Cel</w:t>
      </w:r>
    </w:p>
    <w:p w14:paraId="6B8C8711" w14:textId="2017A91D" w:rsidR="00F1250B" w:rsidRDefault="00B17F91">
      <w:pPr>
        <w:pStyle w:val="Corpodetexto"/>
        <w:spacing w:line="274" w:lineRule="exact"/>
        <w:ind w:left="1500" w:right="1561"/>
        <w:jc w:val="center"/>
      </w:pPr>
      <w:r>
        <w:rPr>
          <w:color w:val="000009"/>
        </w:rPr>
        <w:t xml:space="preserve">Ordenador de Despesas da </w:t>
      </w:r>
      <w:r w:rsidR="009305C2">
        <w:rPr>
          <w:color w:val="000009"/>
        </w:rPr>
        <w:t>17</w:t>
      </w:r>
      <w:r w:rsidRPr="009305C2">
        <w:rPr>
          <w:color w:val="000009"/>
        </w:rPr>
        <w:t>ª</w:t>
      </w:r>
      <w:r>
        <w:rPr>
          <w:color w:val="000009"/>
        </w:rPr>
        <w:t xml:space="preserve"> Brigada de Infantaria de Selva</w:t>
      </w:r>
    </w:p>
    <w:sectPr w:rsidR="00F1250B">
      <w:pgSz w:w="11910" w:h="16840"/>
      <w:pgMar w:top="1580" w:right="1140" w:bottom="740" w:left="1480" w:header="0" w:footer="54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330416" w14:textId="77777777" w:rsidR="001B5B5D" w:rsidRDefault="00B17F91">
      <w:r>
        <w:separator/>
      </w:r>
    </w:p>
  </w:endnote>
  <w:endnote w:type="continuationSeparator" w:id="0">
    <w:p w14:paraId="78884BBA" w14:textId="77777777" w:rsidR="001B5B5D" w:rsidRDefault="00B17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9EA67" w14:textId="2EC726AD" w:rsidR="00F1250B" w:rsidRDefault="00E54BFB">
    <w:pPr>
      <w:pStyle w:val="Corpodetexto"/>
      <w:spacing w:line="14" w:lineRule="auto"/>
      <w:rPr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236608" behindDoc="1" locked="0" layoutInCell="1" allowOverlap="1" wp14:anchorId="66404DAB" wp14:editId="3A2C5278">
              <wp:simplePos x="0" y="0"/>
              <wp:positionH relativeFrom="page">
                <wp:posOffset>981076</wp:posOffset>
              </wp:positionH>
              <wp:positionV relativeFrom="page">
                <wp:posOffset>10163175</wp:posOffset>
              </wp:positionV>
              <wp:extent cx="3028950" cy="19050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28950" cy="190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853228" w14:textId="3C379E47" w:rsidR="00F1250B" w:rsidRDefault="00B17F91">
                          <w:pPr>
                            <w:spacing w:before="16"/>
                            <w:ind w:left="20"/>
                            <w:rPr>
                              <w:rFonts w:ascii="Arial" w:hAnsi="Arial"/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9"/>
                              <w:sz w:val="12"/>
                            </w:rPr>
                            <w:t xml:space="preserve">An V (IMR) ao Edital – Pregão Eletrônico SRP </w:t>
                          </w:r>
                          <w:r w:rsidR="00E54BFB">
                            <w:rPr>
                              <w:rFonts w:ascii="Arial" w:hAnsi="Arial"/>
                              <w:color w:val="000009"/>
                              <w:sz w:val="12"/>
                            </w:rPr>
                            <w:t>10/2023</w:t>
                          </w:r>
                          <w:r>
                            <w:rPr>
                              <w:rFonts w:ascii="Arial" w:hAnsi="Arial"/>
                              <w:color w:val="000009"/>
                              <w:sz w:val="12"/>
                            </w:rPr>
                            <w:t xml:space="preserve"> – UASG </w:t>
                          </w:r>
                          <w:r w:rsidR="00E54BFB">
                            <w:rPr>
                              <w:rFonts w:ascii="Arial" w:hAnsi="Arial"/>
                              <w:color w:val="000009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000009"/>
                              <w:sz w:val="12"/>
                            </w:rPr>
                            <w:t>160</w:t>
                          </w:r>
                          <w:r w:rsidR="00E54BFB">
                            <w:rPr>
                              <w:rFonts w:ascii="Arial" w:hAnsi="Arial"/>
                              <w:color w:val="000009"/>
                              <w:sz w:val="12"/>
                            </w:rPr>
                            <w:t>349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404DA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77.25pt;margin-top:800.25pt;width:238.5pt;height:15pt;z-index:-16079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" filled="f" stroked="f">
              <v:textbox inset="0,0,0,0">
                <w:txbxContent>
                  <w:p w14:paraId="2F853228" w14:textId="3C379E47" w:rsidR="00F1250B" w:rsidRDefault="00B17F91">
                    <w:pPr>
                      <w:spacing w:before="16"/>
                      <w:ind w:left="20"/>
                      <w:rPr>
                        <w:rFonts w:ascii="Arial" w:hAnsi="Arial"/>
                        <w:sz w:val="12"/>
                      </w:rPr>
                    </w:pPr>
                    <w:r>
                      <w:rPr>
                        <w:rFonts w:ascii="Arial" w:hAnsi="Arial"/>
                        <w:color w:val="000009"/>
                        <w:sz w:val="12"/>
                      </w:rPr>
                      <w:t xml:space="preserve">An V (IMR) ao Edital – Pregão Eletrônico SRP </w:t>
                    </w:r>
                    <w:r w:rsidR="00E54BFB">
                      <w:rPr>
                        <w:rFonts w:ascii="Arial" w:hAnsi="Arial"/>
                        <w:color w:val="000009"/>
                        <w:sz w:val="12"/>
                      </w:rPr>
                      <w:t>10/2023</w:t>
                    </w:r>
                    <w:r>
                      <w:rPr>
                        <w:rFonts w:ascii="Arial" w:hAnsi="Arial"/>
                        <w:color w:val="000009"/>
                        <w:sz w:val="12"/>
                      </w:rPr>
                      <w:t xml:space="preserve"> – UASG </w:t>
                    </w:r>
                    <w:r w:rsidR="00E54BFB">
                      <w:rPr>
                        <w:rFonts w:ascii="Arial" w:hAnsi="Arial"/>
                        <w:color w:val="000009"/>
                        <w:sz w:val="12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000009"/>
                        <w:sz w:val="12"/>
                      </w:rPr>
                      <w:t>160</w:t>
                    </w:r>
                    <w:r w:rsidR="00E54BFB">
                      <w:rPr>
                        <w:rFonts w:ascii="Arial" w:hAnsi="Arial"/>
                        <w:color w:val="000009"/>
                        <w:sz w:val="12"/>
                      </w:rPr>
                      <w:t>349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17F91">
      <w:rPr>
        <w:noProof/>
      </w:rPr>
      <mc:AlternateContent>
        <mc:Choice Requires="wps">
          <w:drawing>
            <wp:anchor distT="0" distB="0" distL="114300" distR="114300" simplePos="0" relativeHeight="487236096" behindDoc="1" locked="0" layoutInCell="1" allowOverlap="1" wp14:anchorId="4D022488" wp14:editId="7B6D9484">
              <wp:simplePos x="0" y="0"/>
              <wp:positionH relativeFrom="page">
                <wp:posOffset>990600</wp:posOffset>
              </wp:positionH>
              <wp:positionV relativeFrom="page">
                <wp:posOffset>10171430</wp:posOffset>
              </wp:positionV>
              <wp:extent cx="5588635" cy="0"/>
              <wp:effectExtent l="0" t="0" r="0" b="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88635" cy="0"/>
                      </a:xfrm>
                      <a:prstGeom prst="line">
                        <a:avLst/>
                      </a:prstGeom>
                      <a:noFill/>
                      <a:ln w="5608">
                        <a:solidFill>
                          <a:srgbClr val="000008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ED395BA" id="Line 4" o:spid="_x0000_s1026" style="position:absolute;z-index:-16080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8pt,800.9pt" to="518.05pt,80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" strokecolor="#000008" strokeweight=".15578mm">
              <w10:wrap anchorx="page" anchory="page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A4D0" w14:textId="5998C8AF" w:rsidR="00F1250B" w:rsidRDefault="00B17F91">
    <w:pPr>
      <w:pStyle w:val="Corpodetex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237120" behindDoc="1" locked="0" layoutInCell="1" allowOverlap="1" wp14:anchorId="4BF09846" wp14:editId="3729CC8B">
              <wp:simplePos x="0" y="0"/>
              <wp:positionH relativeFrom="page">
                <wp:posOffset>990600</wp:posOffset>
              </wp:positionH>
              <wp:positionV relativeFrom="page">
                <wp:posOffset>10171430</wp:posOffset>
              </wp:positionV>
              <wp:extent cx="5588635" cy="0"/>
              <wp:effectExtent l="0" t="0" r="0" b="0"/>
              <wp:wrapNone/>
              <wp:docPr id="3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88635" cy="0"/>
                      </a:xfrm>
                      <a:prstGeom prst="line">
                        <a:avLst/>
                      </a:prstGeom>
                      <a:noFill/>
                      <a:ln w="5608">
                        <a:solidFill>
                          <a:srgbClr val="000008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47129BE" id="Line 2" o:spid="_x0000_s1026" style="position:absolute;z-index:-16079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8pt,800.9pt" to="518.05pt,80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" strokecolor="#000008" strokeweight=".15578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237632" behindDoc="1" locked="0" layoutInCell="1" allowOverlap="1" wp14:anchorId="680E98A2" wp14:editId="116A6B5C">
              <wp:simplePos x="0" y="0"/>
              <wp:positionH relativeFrom="page">
                <wp:posOffset>977900</wp:posOffset>
              </wp:positionH>
              <wp:positionV relativeFrom="page">
                <wp:posOffset>10166985</wp:posOffset>
              </wp:positionV>
              <wp:extent cx="2418080" cy="11112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8080" cy="1111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A1E94B" w14:textId="77777777" w:rsidR="00F1250B" w:rsidRDefault="00B17F91">
                          <w:pPr>
                            <w:spacing w:before="16"/>
                            <w:ind w:left="20"/>
                            <w:rPr>
                              <w:rFonts w:ascii="Arial" w:hAnsi="Arial"/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9"/>
                              <w:sz w:val="12"/>
                            </w:rPr>
                            <w:t>An IV (IMR) ao Edital – Pregão Eletrônico SRP 2/2023 –UASG 160515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0E98A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77pt;margin-top:800.55pt;width:190.4pt;height:8.75pt;z-index:-16078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" filled="f" stroked="f">
              <v:textbox inset="0,0,0,0">
                <w:txbxContent>
                  <w:p w14:paraId="2DA1E94B" w14:textId="77777777" w:rsidR="00F1250B" w:rsidRDefault="00B17F91">
                    <w:pPr>
                      <w:spacing w:before="16"/>
                      <w:ind w:left="20"/>
                      <w:rPr>
                        <w:rFonts w:ascii="Arial" w:hAnsi="Arial"/>
                        <w:sz w:val="12"/>
                      </w:rPr>
                    </w:pPr>
                    <w:r>
                      <w:rPr>
                        <w:rFonts w:ascii="Arial" w:hAnsi="Arial"/>
                        <w:color w:val="000009"/>
                        <w:sz w:val="12"/>
                      </w:rPr>
                      <w:t xml:space="preserve">An </w:t>
                    </w:r>
                    <w:r>
                      <w:rPr>
                        <w:rFonts w:ascii="Arial" w:hAnsi="Arial"/>
                        <w:color w:val="000009"/>
                        <w:sz w:val="12"/>
                      </w:rPr>
                      <w:t>IV (IMR) ao Edital – Pregão Eletrônico SRP 2/2023 –UASG 160515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57688" w14:textId="77777777" w:rsidR="001B5B5D" w:rsidRDefault="00B17F91">
      <w:r>
        <w:separator/>
      </w:r>
    </w:p>
  </w:footnote>
  <w:footnote w:type="continuationSeparator" w:id="0">
    <w:p w14:paraId="1A7AC5A9" w14:textId="77777777" w:rsidR="001B5B5D" w:rsidRDefault="00B17F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7AB5"/>
    <w:multiLevelType w:val="hybridMultilevel"/>
    <w:tmpl w:val="632CEDF6"/>
    <w:lvl w:ilvl="0" w:tplc="FFFFFFFF">
      <w:start w:val="1"/>
      <w:numFmt w:val="lowerLetter"/>
      <w:lvlText w:val="%1)"/>
      <w:lvlJc w:val="left"/>
      <w:pPr>
        <w:ind w:left="337" w:hanging="228"/>
        <w:jc w:val="left"/>
      </w:pPr>
      <w:rPr>
        <w:rFonts w:ascii="Times New Roman" w:eastAsia="Times New Roman" w:hAnsi="Times New Roman" w:cs="Times New Roman" w:hint="default"/>
        <w:color w:val="000009"/>
        <w:w w:val="100"/>
        <w:sz w:val="22"/>
        <w:szCs w:val="22"/>
        <w:lang w:val="pt-PT" w:eastAsia="en-US" w:bidi="ar-SA"/>
      </w:rPr>
    </w:lvl>
    <w:lvl w:ilvl="1" w:tplc="FFFFFFFF">
      <w:numFmt w:val="bullet"/>
      <w:lvlText w:val="•"/>
      <w:lvlJc w:val="left"/>
      <w:pPr>
        <w:ind w:left="1012" w:hanging="228"/>
      </w:pPr>
      <w:rPr>
        <w:rFonts w:hint="default"/>
        <w:lang w:val="pt-PT" w:eastAsia="en-US" w:bidi="ar-SA"/>
      </w:rPr>
    </w:lvl>
    <w:lvl w:ilvl="2" w:tplc="FFFFFFFF">
      <w:numFmt w:val="bullet"/>
      <w:lvlText w:val="•"/>
      <w:lvlJc w:val="left"/>
      <w:pPr>
        <w:ind w:left="1684" w:hanging="228"/>
      </w:pPr>
      <w:rPr>
        <w:rFonts w:hint="default"/>
        <w:lang w:val="pt-PT" w:eastAsia="en-US" w:bidi="ar-SA"/>
      </w:rPr>
    </w:lvl>
    <w:lvl w:ilvl="3" w:tplc="FFFFFFFF">
      <w:numFmt w:val="bullet"/>
      <w:lvlText w:val="•"/>
      <w:lvlJc w:val="left"/>
      <w:pPr>
        <w:ind w:left="2356" w:hanging="228"/>
      </w:pPr>
      <w:rPr>
        <w:rFonts w:hint="default"/>
        <w:lang w:val="pt-PT" w:eastAsia="en-US" w:bidi="ar-SA"/>
      </w:rPr>
    </w:lvl>
    <w:lvl w:ilvl="4" w:tplc="FFFFFFFF">
      <w:numFmt w:val="bullet"/>
      <w:lvlText w:val="•"/>
      <w:lvlJc w:val="left"/>
      <w:pPr>
        <w:ind w:left="3028" w:hanging="228"/>
      </w:pPr>
      <w:rPr>
        <w:rFonts w:hint="default"/>
        <w:lang w:val="pt-PT" w:eastAsia="en-US" w:bidi="ar-SA"/>
      </w:rPr>
    </w:lvl>
    <w:lvl w:ilvl="5" w:tplc="FFFFFFFF">
      <w:numFmt w:val="bullet"/>
      <w:lvlText w:val="•"/>
      <w:lvlJc w:val="left"/>
      <w:pPr>
        <w:ind w:left="3701" w:hanging="228"/>
      </w:pPr>
      <w:rPr>
        <w:rFonts w:hint="default"/>
        <w:lang w:val="pt-PT" w:eastAsia="en-US" w:bidi="ar-SA"/>
      </w:rPr>
    </w:lvl>
    <w:lvl w:ilvl="6" w:tplc="FFFFFFFF">
      <w:numFmt w:val="bullet"/>
      <w:lvlText w:val="•"/>
      <w:lvlJc w:val="left"/>
      <w:pPr>
        <w:ind w:left="4373" w:hanging="228"/>
      </w:pPr>
      <w:rPr>
        <w:rFonts w:hint="default"/>
        <w:lang w:val="pt-PT" w:eastAsia="en-US" w:bidi="ar-SA"/>
      </w:rPr>
    </w:lvl>
    <w:lvl w:ilvl="7" w:tplc="FFFFFFFF">
      <w:numFmt w:val="bullet"/>
      <w:lvlText w:val="•"/>
      <w:lvlJc w:val="left"/>
      <w:pPr>
        <w:ind w:left="5045" w:hanging="228"/>
      </w:pPr>
      <w:rPr>
        <w:rFonts w:hint="default"/>
        <w:lang w:val="pt-PT" w:eastAsia="en-US" w:bidi="ar-SA"/>
      </w:rPr>
    </w:lvl>
    <w:lvl w:ilvl="8" w:tplc="FFFFFFFF">
      <w:numFmt w:val="bullet"/>
      <w:lvlText w:val="•"/>
      <w:lvlJc w:val="left"/>
      <w:pPr>
        <w:ind w:left="5717" w:hanging="228"/>
      </w:pPr>
      <w:rPr>
        <w:rFonts w:hint="default"/>
        <w:lang w:val="pt-PT" w:eastAsia="en-US" w:bidi="ar-SA"/>
      </w:rPr>
    </w:lvl>
  </w:abstractNum>
  <w:abstractNum w:abstractNumId="1" w15:restartNumberingAfterBreak="0">
    <w:nsid w:val="022E52FA"/>
    <w:multiLevelType w:val="hybridMultilevel"/>
    <w:tmpl w:val="0DC804BA"/>
    <w:lvl w:ilvl="0" w:tplc="FFFFFFFF">
      <w:start w:val="1"/>
      <w:numFmt w:val="decimal"/>
      <w:lvlText w:val="%1."/>
      <w:lvlJc w:val="left"/>
      <w:pPr>
        <w:ind w:left="222" w:hanging="1419"/>
        <w:jc w:val="left"/>
      </w:pPr>
      <w:rPr>
        <w:rFonts w:ascii="Times New Roman" w:eastAsia="Times New Roman" w:hAnsi="Times New Roman" w:cs="Times New Roman" w:hint="default"/>
        <w:b/>
        <w:bCs/>
        <w:color w:val="000009"/>
        <w:spacing w:val="-6"/>
        <w:w w:val="98"/>
        <w:sz w:val="28"/>
        <w:szCs w:val="28"/>
        <w:lang w:val="pt-PT" w:eastAsia="en-US" w:bidi="ar-SA"/>
      </w:rPr>
    </w:lvl>
    <w:lvl w:ilvl="1" w:tplc="FFFFFFFF">
      <w:numFmt w:val="bullet"/>
      <w:lvlText w:val="•"/>
      <w:lvlJc w:val="left"/>
      <w:pPr>
        <w:ind w:left="4560" w:hanging="1419"/>
      </w:pPr>
      <w:rPr>
        <w:rFonts w:hint="default"/>
        <w:lang w:val="pt-PT" w:eastAsia="en-US" w:bidi="ar-SA"/>
      </w:rPr>
    </w:lvl>
    <w:lvl w:ilvl="2" w:tplc="FFFFFFFF">
      <w:numFmt w:val="bullet"/>
      <w:lvlText w:val="•"/>
      <w:lvlJc w:val="left"/>
      <w:pPr>
        <w:ind w:left="5085" w:hanging="1419"/>
      </w:pPr>
      <w:rPr>
        <w:rFonts w:hint="default"/>
        <w:lang w:val="pt-PT" w:eastAsia="en-US" w:bidi="ar-SA"/>
      </w:rPr>
    </w:lvl>
    <w:lvl w:ilvl="3" w:tplc="FFFFFFFF">
      <w:numFmt w:val="bullet"/>
      <w:lvlText w:val="•"/>
      <w:lvlJc w:val="left"/>
      <w:pPr>
        <w:ind w:left="5610" w:hanging="1419"/>
      </w:pPr>
      <w:rPr>
        <w:rFonts w:hint="default"/>
        <w:lang w:val="pt-PT" w:eastAsia="en-US" w:bidi="ar-SA"/>
      </w:rPr>
    </w:lvl>
    <w:lvl w:ilvl="4" w:tplc="FFFFFFFF">
      <w:numFmt w:val="bullet"/>
      <w:lvlText w:val="•"/>
      <w:lvlJc w:val="left"/>
      <w:pPr>
        <w:ind w:left="6135" w:hanging="1419"/>
      </w:pPr>
      <w:rPr>
        <w:rFonts w:hint="default"/>
        <w:lang w:val="pt-PT" w:eastAsia="en-US" w:bidi="ar-SA"/>
      </w:rPr>
    </w:lvl>
    <w:lvl w:ilvl="5" w:tplc="FFFFFFFF">
      <w:numFmt w:val="bullet"/>
      <w:lvlText w:val="•"/>
      <w:lvlJc w:val="left"/>
      <w:pPr>
        <w:ind w:left="6660" w:hanging="1419"/>
      </w:pPr>
      <w:rPr>
        <w:rFonts w:hint="default"/>
        <w:lang w:val="pt-PT" w:eastAsia="en-US" w:bidi="ar-SA"/>
      </w:rPr>
    </w:lvl>
    <w:lvl w:ilvl="6" w:tplc="FFFFFFFF">
      <w:numFmt w:val="bullet"/>
      <w:lvlText w:val="•"/>
      <w:lvlJc w:val="left"/>
      <w:pPr>
        <w:ind w:left="7185" w:hanging="1419"/>
      </w:pPr>
      <w:rPr>
        <w:rFonts w:hint="default"/>
        <w:lang w:val="pt-PT" w:eastAsia="en-US" w:bidi="ar-SA"/>
      </w:rPr>
    </w:lvl>
    <w:lvl w:ilvl="7" w:tplc="FFFFFFFF">
      <w:numFmt w:val="bullet"/>
      <w:lvlText w:val="•"/>
      <w:lvlJc w:val="left"/>
      <w:pPr>
        <w:ind w:left="7710" w:hanging="1419"/>
      </w:pPr>
      <w:rPr>
        <w:rFonts w:hint="default"/>
        <w:lang w:val="pt-PT" w:eastAsia="en-US" w:bidi="ar-SA"/>
      </w:rPr>
    </w:lvl>
    <w:lvl w:ilvl="8" w:tplc="FFFFFFFF">
      <w:numFmt w:val="bullet"/>
      <w:lvlText w:val="•"/>
      <w:lvlJc w:val="left"/>
      <w:pPr>
        <w:ind w:left="8236" w:hanging="1419"/>
      </w:pPr>
      <w:rPr>
        <w:rFonts w:hint="default"/>
        <w:lang w:val="pt-PT" w:eastAsia="en-US" w:bidi="ar-SA"/>
      </w:rPr>
    </w:lvl>
  </w:abstractNum>
  <w:abstractNum w:abstractNumId="2" w15:restartNumberingAfterBreak="0">
    <w:nsid w:val="500E7AE7"/>
    <w:multiLevelType w:val="hybridMultilevel"/>
    <w:tmpl w:val="9D6833B4"/>
    <w:lvl w:ilvl="0" w:tplc="FFFFFFFF">
      <w:start w:val="1"/>
      <w:numFmt w:val="upperLetter"/>
      <w:lvlText w:val="(%1)"/>
      <w:lvlJc w:val="left"/>
      <w:pPr>
        <w:ind w:left="112" w:hanging="394"/>
        <w:jc w:val="left"/>
      </w:pPr>
      <w:rPr>
        <w:rFonts w:ascii="Times New Roman" w:eastAsia="Times New Roman" w:hAnsi="Times New Roman" w:cs="Times New Roman" w:hint="default"/>
        <w:color w:val="000009"/>
        <w:spacing w:val="-4"/>
        <w:w w:val="100"/>
        <w:sz w:val="22"/>
        <w:szCs w:val="22"/>
        <w:lang w:val="pt-PT" w:eastAsia="en-US" w:bidi="ar-SA"/>
      </w:rPr>
    </w:lvl>
    <w:lvl w:ilvl="1" w:tplc="FFFFFFFF">
      <w:numFmt w:val="bullet"/>
      <w:lvlText w:val="•"/>
      <w:lvlJc w:val="left"/>
      <w:pPr>
        <w:ind w:left="990" w:hanging="394"/>
      </w:pPr>
      <w:rPr>
        <w:rFonts w:hint="default"/>
        <w:lang w:val="pt-PT" w:eastAsia="en-US" w:bidi="ar-SA"/>
      </w:rPr>
    </w:lvl>
    <w:lvl w:ilvl="2" w:tplc="FFFFFFFF">
      <w:numFmt w:val="bullet"/>
      <w:lvlText w:val="•"/>
      <w:lvlJc w:val="left"/>
      <w:pPr>
        <w:ind w:left="1861" w:hanging="394"/>
      </w:pPr>
      <w:rPr>
        <w:rFonts w:hint="default"/>
        <w:lang w:val="pt-PT" w:eastAsia="en-US" w:bidi="ar-SA"/>
      </w:rPr>
    </w:lvl>
    <w:lvl w:ilvl="3" w:tplc="FFFFFFFF">
      <w:numFmt w:val="bullet"/>
      <w:lvlText w:val="•"/>
      <w:lvlJc w:val="left"/>
      <w:pPr>
        <w:ind w:left="2732" w:hanging="394"/>
      </w:pPr>
      <w:rPr>
        <w:rFonts w:hint="default"/>
        <w:lang w:val="pt-PT" w:eastAsia="en-US" w:bidi="ar-SA"/>
      </w:rPr>
    </w:lvl>
    <w:lvl w:ilvl="4" w:tplc="FFFFFFFF">
      <w:numFmt w:val="bullet"/>
      <w:lvlText w:val="•"/>
      <w:lvlJc w:val="left"/>
      <w:pPr>
        <w:ind w:left="3603" w:hanging="394"/>
      </w:pPr>
      <w:rPr>
        <w:rFonts w:hint="default"/>
        <w:lang w:val="pt-PT" w:eastAsia="en-US" w:bidi="ar-SA"/>
      </w:rPr>
    </w:lvl>
    <w:lvl w:ilvl="5" w:tplc="FFFFFFFF">
      <w:numFmt w:val="bullet"/>
      <w:lvlText w:val="•"/>
      <w:lvlJc w:val="left"/>
      <w:pPr>
        <w:ind w:left="4474" w:hanging="394"/>
      </w:pPr>
      <w:rPr>
        <w:rFonts w:hint="default"/>
        <w:lang w:val="pt-PT" w:eastAsia="en-US" w:bidi="ar-SA"/>
      </w:rPr>
    </w:lvl>
    <w:lvl w:ilvl="6" w:tplc="FFFFFFFF">
      <w:numFmt w:val="bullet"/>
      <w:lvlText w:val="•"/>
      <w:lvlJc w:val="left"/>
      <w:pPr>
        <w:ind w:left="5345" w:hanging="394"/>
      </w:pPr>
      <w:rPr>
        <w:rFonts w:hint="default"/>
        <w:lang w:val="pt-PT" w:eastAsia="en-US" w:bidi="ar-SA"/>
      </w:rPr>
    </w:lvl>
    <w:lvl w:ilvl="7" w:tplc="FFFFFFFF">
      <w:numFmt w:val="bullet"/>
      <w:lvlText w:val="•"/>
      <w:lvlJc w:val="left"/>
      <w:pPr>
        <w:ind w:left="6216" w:hanging="394"/>
      </w:pPr>
      <w:rPr>
        <w:rFonts w:hint="default"/>
        <w:lang w:val="pt-PT" w:eastAsia="en-US" w:bidi="ar-SA"/>
      </w:rPr>
    </w:lvl>
    <w:lvl w:ilvl="8" w:tplc="FFFFFFFF">
      <w:numFmt w:val="bullet"/>
      <w:lvlText w:val="•"/>
      <w:lvlJc w:val="left"/>
      <w:pPr>
        <w:ind w:left="7087" w:hanging="394"/>
      </w:pPr>
      <w:rPr>
        <w:rFonts w:hint="default"/>
        <w:lang w:val="pt-PT" w:eastAsia="en-US" w:bidi="ar-SA"/>
      </w:rPr>
    </w:lvl>
  </w:abstractNum>
  <w:abstractNum w:abstractNumId="3" w15:restartNumberingAfterBreak="0">
    <w:nsid w:val="5EC9042C"/>
    <w:multiLevelType w:val="hybridMultilevel"/>
    <w:tmpl w:val="8402D6C6"/>
    <w:lvl w:ilvl="0" w:tplc="FFFFFFFF">
      <w:start w:val="1"/>
      <w:numFmt w:val="lowerLetter"/>
      <w:lvlText w:val="%1)"/>
      <w:lvlJc w:val="left"/>
      <w:pPr>
        <w:ind w:left="336" w:hanging="229"/>
        <w:jc w:val="left"/>
      </w:pPr>
      <w:rPr>
        <w:rFonts w:ascii="Times New Roman" w:eastAsia="Times New Roman" w:hAnsi="Times New Roman" w:cs="Times New Roman" w:hint="default"/>
        <w:color w:val="000009"/>
        <w:w w:val="100"/>
        <w:sz w:val="22"/>
        <w:szCs w:val="22"/>
        <w:lang w:val="pt-PT" w:eastAsia="en-US" w:bidi="ar-SA"/>
      </w:rPr>
    </w:lvl>
    <w:lvl w:ilvl="1" w:tplc="FFFFFFFF">
      <w:numFmt w:val="bullet"/>
      <w:lvlText w:val="•"/>
      <w:lvlJc w:val="left"/>
      <w:pPr>
        <w:ind w:left="1012" w:hanging="229"/>
      </w:pPr>
      <w:rPr>
        <w:rFonts w:hint="default"/>
        <w:lang w:val="pt-PT" w:eastAsia="en-US" w:bidi="ar-SA"/>
      </w:rPr>
    </w:lvl>
    <w:lvl w:ilvl="2" w:tplc="FFFFFFFF">
      <w:numFmt w:val="bullet"/>
      <w:lvlText w:val="•"/>
      <w:lvlJc w:val="left"/>
      <w:pPr>
        <w:ind w:left="1684" w:hanging="229"/>
      </w:pPr>
      <w:rPr>
        <w:rFonts w:hint="default"/>
        <w:lang w:val="pt-PT" w:eastAsia="en-US" w:bidi="ar-SA"/>
      </w:rPr>
    </w:lvl>
    <w:lvl w:ilvl="3" w:tplc="FFFFFFFF">
      <w:numFmt w:val="bullet"/>
      <w:lvlText w:val="•"/>
      <w:lvlJc w:val="left"/>
      <w:pPr>
        <w:ind w:left="2356" w:hanging="229"/>
      </w:pPr>
      <w:rPr>
        <w:rFonts w:hint="default"/>
        <w:lang w:val="pt-PT" w:eastAsia="en-US" w:bidi="ar-SA"/>
      </w:rPr>
    </w:lvl>
    <w:lvl w:ilvl="4" w:tplc="FFFFFFFF">
      <w:numFmt w:val="bullet"/>
      <w:lvlText w:val="•"/>
      <w:lvlJc w:val="left"/>
      <w:pPr>
        <w:ind w:left="3028" w:hanging="229"/>
      </w:pPr>
      <w:rPr>
        <w:rFonts w:hint="default"/>
        <w:lang w:val="pt-PT" w:eastAsia="en-US" w:bidi="ar-SA"/>
      </w:rPr>
    </w:lvl>
    <w:lvl w:ilvl="5" w:tplc="FFFFFFFF">
      <w:numFmt w:val="bullet"/>
      <w:lvlText w:val="•"/>
      <w:lvlJc w:val="left"/>
      <w:pPr>
        <w:ind w:left="3701" w:hanging="229"/>
      </w:pPr>
      <w:rPr>
        <w:rFonts w:hint="default"/>
        <w:lang w:val="pt-PT" w:eastAsia="en-US" w:bidi="ar-SA"/>
      </w:rPr>
    </w:lvl>
    <w:lvl w:ilvl="6" w:tplc="FFFFFFFF">
      <w:numFmt w:val="bullet"/>
      <w:lvlText w:val="•"/>
      <w:lvlJc w:val="left"/>
      <w:pPr>
        <w:ind w:left="4373" w:hanging="229"/>
      </w:pPr>
      <w:rPr>
        <w:rFonts w:hint="default"/>
        <w:lang w:val="pt-PT" w:eastAsia="en-US" w:bidi="ar-SA"/>
      </w:rPr>
    </w:lvl>
    <w:lvl w:ilvl="7" w:tplc="FFFFFFFF">
      <w:numFmt w:val="bullet"/>
      <w:lvlText w:val="•"/>
      <w:lvlJc w:val="left"/>
      <w:pPr>
        <w:ind w:left="5045" w:hanging="229"/>
      </w:pPr>
      <w:rPr>
        <w:rFonts w:hint="default"/>
        <w:lang w:val="pt-PT" w:eastAsia="en-US" w:bidi="ar-SA"/>
      </w:rPr>
    </w:lvl>
    <w:lvl w:ilvl="8" w:tplc="FFFFFFFF">
      <w:numFmt w:val="bullet"/>
      <w:lvlText w:val="•"/>
      <w:lvlJc w:val="left"/>
      <w:pPr>
        <w:ind w:left="5717" w:hanging="229"/>
      </w:pPr>
      <w:rPr>
        <w:rFonts w:hint="default"/>
        <w:lang w:val="pt-PT" w:eastAsia="en-US" w:bidi="ar-SA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250B"/>
    <w:rsid w:val="001B5B5D"/>
    <w:rsid w:val="006C2CCF"/>
    <w:rsid w:val="009305C2"/>
    <w:rsid w:val="00B17F91"/>
    <w:rsid w:val="00E54BFB"/>
    <w:rsid w:val="00F1250B"/>
    <w:rsid w:val="00FA1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4A502E7"/>
  <w15:docId w15:val="{BA3669D0-FBB3-48E9-8436-F16A47F24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9"/>
    <w:qFormat/>
    <w:pPr>
      <w:spacing w:before="90"/>
      <w:ind w:left="1511" w:right="1561"/>
      <w:jc w:val="center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222" w:right="274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WW-Padro">
    <w:name w:val="WW-Padrão"/>
    <w:rsid w:val="00FA16BC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4"/>
      <w:szCs w:val="24"/>
      <w:lang w:val="pt-BR" w:eastAsia="zh-CN"/>
    </w:rPr>
  </w:style>
  <w:style w:type="paragraph" w:styleId="Cabealho">
    <w:name w:val="header"/>
    <w:basedOn w:val="Normal"/>
    <w:link w:val="CabealhoChar"/>
    <w:uiPriority w:val="99"/>
    <w:unhideWhenUsed/>
    <w:rsid w:val="00E54B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54BFB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E54BF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54BFB"/>
    <w:rPr>
      <w:rFonts w:ascii="Times New Roman" w:eastAsia="Times New Roman" w:hAnsi="Times New Roman" w:cs="Times New Roman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1405</Words>
  <Characters>7589</Characters>
  <Application>Microsoft Office Word</Application>
  <DocSecurity>0</DocSecurity>
  <Lines>63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tadeu.almeida</dc:creator>
  <cp:lastModifiedBy>Salc</cp:lastModifiedBy>
  <cp:revision>4</cp:revision>
  <dcterms:created xsi:type="dcterms:W3CDTF">2023-07-26T15:06:00Z</dcterms:created>
  <dcterms:modified xsi:type="dcterms:W3CDTF">2023-08-02T17:52:00Z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2023-04-03T00:00:00Z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2023-07-26T00:00:00Z</vt:filetime>
  </property>
</Properties>
</file>